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03D" w:rsidRPr="008028FC" w:rsidRDefault="0007603D" w:rsidP="0007603D">
      <w:pPr>
        <w:pStyle w:val="a3"/>
        <w:spacing w:before="0"/>
        <w:ind w:firstLine="0"/>
        <w:jc w:val="right"/>
        <w:rPr>
          <w:rFonts w:ascii="Times New Roman" w:hAnsi="Times New Roman"/>
          <w:color w:val="auto"/>
          <w:sz w:val="28"/>
        </w:rPr>
      </w:pPr>
      <w:r w:rsidRPr="00852F75">
        <w:rPr>
          <w:rFonts w:ascii="Times New Roman" w:hAnsi="Times New Roman"/>
          <w:b/>
          <w:color w:val="auto"/>
          <w:sz w:val="28"/>
        </w:rPr>
        <w:t xml:space="preserve">                                                                                              </w:t>
      </w:r>
      <w:r w:rsidRPr="008028FC">
        <w:rPr>
          <w:rFonts w:ascii="Times New Roman" w:hAnsi="Times New Roman"/>
          <w:color w:val="auto"/>
          <w:sz w:val="28"/>
        </w:rPr>
        <w:t>Утверждаю</w:t>
      </w:r>
    </w:p>
    <w:p w:rsidR="0007603D" w:rsidRPr="008028FC" w:rsidRDefault="0007603D" w:rsidP="0007603D">
      <w:pPr>
        <w:pStyle w:val="a3"/>
        <w:spacing w:before="0"/>
        <w:ind w:firstLine="0"/>
        <w:jc w:val="right"/>
        <w:rPr>
          <w:rFonts w:ascii="Times New Roman" w:hAnsi="Times New Roman"/>
          <w:color w:val="auto"/>
          <w:sz w:val="28"/>
        </w:rPr>
      </w:pPr>
      <w:r w:rsidRPr="000E301E">
        <w:rPr>
          <w:rFonts w:ascii="Times New Roman" w:hAnsi="Times New Roman"/>
          <w:b/>
          <w:color w:val="auto"/>
          <w:sz w:val="28"/>
        </w:rPr>
        <w:t xml:space="preserve">                                                                                                </w:t>
      </w:r>
      <w:r>
        <w:rPr>
          <w:rFonts w:ascii="Times New Roman" w:hAnsi="Times New Roman"/>
          <w:color w:val="auto"/>
          <w:sz w:val="28"/>
        </w:rPr>
        <w:t>«</w:t>
      </w:r>
      <w:r w:rsidR="00C142DC">
        <w:rPr>
          <w:rFonts w:ascii="Times New Roman" w:hAnsi="Times New Roman"/>
          <w:color w:val="auto"/>
          <w:sz w:val="28"/>
          <w:lang w:val="ru-RU"/>
        </w:rPr>
        <w:t>18</w:t>
      </w:r>
      <w:r w:rsidRPr="008028FC">
        <w:rPr>
          <w:rFonts w:ascii="Times New Roman" w:hAnsi="Times New Roman"/>
          <w:color w:val="auto"/>
          <w:sz w:val="28"/>
        </w:rPr>
        <w:t xml:space="preserve">» </w:t>
      </w:r>
      <w:r w:rsidR="00BB7F56">
        <w:rPr>
          <w:rFonts w:ascii="Times New Roman" w:hAnsi="Times New Roman"/>
          <w:color w:val="auto"/>
          <w:sz w:val="28"/>
        </w:rPr>
        <w:t>октябр</w:t>
      </w:r>
      <w:r>
        <w:rPr>
          <w:rFonts w:ascii="Times New Roman" w:hAnsi="Times New Roman"/>
          <w:color w:val="auto"/>
          <w:sz w:val="28"/>
        </w:rPr>
        <w:t>я 202</w:t>
      </w:r>
      <w:r w:rsidR="00C142DC">
        <w:rPr>
          <w:rFonts w:ascii="Times New Roman" w:hAnsi="Times New Roman"/>
          <w:color w:val="auto"/>
          <w:sz w:val="28"/>
          <w:lang w:val="ru-RU"/>
        </w:rPr>
        <w:t>3</w:t>
      </w:r>
      <w:r w:rsidRPr="008028FC">
        <w:rPr>
          <w:rFonts w:ascii="Times New Roman" w:hAnsi="Times New Roman"/>
          <w:color w:val="auto"/>
          <w:sz w:val="28"/>
        </w:rPr>
        <w:t xml:space="preserve"> г.</w:t>
      </w:r>
    </w:p>
    <w:p w:rsidR="0007603D" w:rsidRPr="008028FC" w:rsidRDefault="0007603D" w:rsidP="0007603D">
      <w:pPr>
        <w:pStyle w:val="a3"/>
        <w:spacing w:before="0"/>
        <w:ind w:firstLine="0"/>
        <w:jc w:val="right"/>
        <w:rPr>
          <w:rFonts w:ascii="Times New Roman" w:hAnsi="Times New Roman"/>
          <w:color w:val="auto"/>
          <w:sz w:val="28"/>
        </w:rPr>
      </w:pPr>
      <w:r w:rsidRPr="00D7448F">
        <w:rPr>
          <w:rFonts w:ascii="Times New Roman" w:hAnsi="Times New Roman"/>
          <w:b/>
          <w:color w:val="auto"/>
          <w:sz w:val="28"/>
        </w:rPr>
        <w:t xml:space="preserve">                              </w:t>
      </w:r>
      <w:r w:rsidRPr="008028FC">
        <w:rPr>
          <w:rFonts w:ascii="Times New Roman" w:hAnsi="Times New Roman"/>
          <w:color w:val="auto"/>
          <w:sz w:val="28"/>
        </w:rPr>
        <w:t xml:space="preserve">Ректор ФГБОУ ВО «БГПУ» </w:t>
      </w:r>
    </w:p>
    <w:p w:rsidR="0007603D" w:rsidRPr="008028FC" w:rsidRDefault="0007603D" w:rsidP="0007603D">
      <w:pPr>
        <w:pStyle w:val="a3"/>
        <w:spacing w:before="0"/>
        <w:ind w:left="-1418" w:firstLine="0"/>
        <w:jc w:val="right"/>
        <w:rPr>
          <w:rFonts w:ascii="Times New Roman" w:hAnsi="Times New Roman"/>
          <w:bCs/>
          <w:color w:val="auto"/>
          <w:sz w:val="28"/>
        </w:rPr>
      </w:pPr>
      <w:r w:rsidRPr="008028FC">
        <w:rPr>
          <w:rFonts w:ascii="Times New Roman" w:hAnsi="Times New Roman"/>
          <w:color w:val="auto"/>
          <w:sz w:val="28"/>
        </w:rPr>
        <w:t xml:space="preserve">______/В.В. </w:t>
      </w:r>
      <w:proofErr w:type="spellStart"/>
      <w:r w:rsidRPr="008028FC">
        <w:rPr>
          <w:rFonts w:ascii="Times New Roman" w:hAnsi="Times New Roman"/>
          <w:color w:val="auto"/>
          <w:sz w:val="28"/>
        </w:rPr>
        <w:t>Щёкина</w:t>
      </w:r>
      <w:proofErr w:type="spellEnd"/>
      <w:r w:rsidRPr="008028FC">
        <w:rPr>
          <w:rFonts w:ascii="Times New Roman" w:hAnsi="Times New Roman"/>
          <w:color w:val="auto"/>
          <w:sz w:val="28"/>
        </w:rPr>
        <w:t>/</w:t>
      </w:r>
    </w:p>
    <w:p w:rsidR="0007603D" w:rsidRPr="001B3962" w:rsidRDefault="0007603D" w:rsidP="0007603D">
      <w:pPr>
        <w:jc w:val="center"/>
        <w:rPr>
          <w:b/>
          <w:bCs/>
          <w:szCs w:val="28"/>
          <w:highlight w:val="yellow"/>
        </w:rPr>
      </w:pPr>
    </w:p>
    <w:p w:rsidR="0007603D" w:rsidRPr="001B3962" w:rsidRDefault="0007603D" w:rsidP="0007603D">
      <w:pPr>
        <w:jc w:val="center"/>
        <w:rPr>
          <w:b/>
          <w:bCs/>
          <w:szCs w:val="28"/>
          <w:highlight w:val="yellow"/>
        </w:rPr>
      </w:pPr>
    </w:p>
    <w:p w:rsidR="0007603D" w:rsidRPr="001B3962" w:rsidRDefault="0007603D" w:rsidP="0007603D">
      <w:pPr>
        <w:jc w:val="center"/>
        <w:rPr>
          <w:b/>
          <w:bCs/>
          <w:szCs w:val="28"/>
          <w:highlight w:val="yellow"/>
        </w:rPr>
      </w:pPr>
    </w:p>
    <w:p w:rsidR="0007603D" w:rsidRPr="001B3962" w:rsidRDefault="0007603D" w:rsidP="0007603D">
      <w:pPr>
        <w:jc w:val="center"/>
        <w:rPr>
          <w:b/>
          <w:bCs/>
          <w:szCs w:val="28"/>
          <w:highlight w:val="yellow"/>
        </w:rPr>
      </w:pPr>
    </w:p>
    <w:p w:rsidR="0007603D" w:rsidRPr="001B3962" w:rsidRDefault="0007603D" w:rsidP="0007603D">
      <w:pPr>
        <w:jc w:val="center"/>
        <w:rPr>
          <w:b/>
          <w:bCs/>
          <w:szCs w:val="28"/>
        </w:rPr>
      </w:pPr>
      <w:r w:rsidRPr="001B3962">
        <w:rPr>
          <w:b/>
          <w:bCs/>
          <w:szCs w:val="28"/>
        </w:rPr>
        <w:t>МИНИСТЕРСТВО ПРОСВЕЩЕНИЯ</w:t>
      </w:r>
    </w:p>
    <w:p w:rsidR="0007603D" w:rsidRPr="001B3962" w:rsidRDefault="0007603D" w:rsidP="0007603D">
      <w:pPr>
        <w:jc w:val="center"/>
        <w:rPr>
          <w:b/>
          <w:bCs/>
          <w:szCs w:val="28"/>
        </w:rPr>
      </w:pPr>
      <w:r w:rsidRPr="001B3962">
        <w:rPr>
          <w:b/>
          <w:bCs/>
          <w:szCs w:val="28"/>
        </w:rPr>
        <w:t>РОССИЙСКОЙ ФЕДЕРАЦИИ</w:t>
      </w:r>
    </w:p>
    <w:p w:rsidR="0007603D" w:rsidRPr="001B3962" w:rsidRDefault="0007603D" w:rsidP="0007603D">
      <w:pPr>
        <w:jc w:val="center"/>
        <w:rPr>
          <w:b/>
          <w:szCs w:val="28"/>
        </w:rPr>
      </w:pPr>
    </w:p>
    <w:p w:rsidR="0007603D" w:rsidRPr="001B3962" w:rsidRDefault="0007603D" w:rsidP="0007603D">
      <w:pPr>
        <w:jc w:val="center"/>
        <w:rPr>
          <w:b/>
          <w:szCs w:val="28"/>
        </w:rPr>
      </w:pPr>
      <w:r w:rsidRPr="001B3962">
        <w:rPr>
          <w:b/>
          <w:szCs w:val="28"/>
        </w:rPr>
        <w:t xml:space="preserve">Федеральное государственное бюджетное образовательное учреждение </w:t>
      </w:r>
    </w:p>
    <w:p w:rsidR="0007603D" w:rsidRPr="001B3962" w:rsidRDefault="0007603D" w:rsidP="0007603D">
      <w:pPr>
        <w:jc w:val="center"/>
        <w:rPr>
          <w:b/>
          <w:szCs w:val="28"/>
        </w:rPr>
      </w:pPr>
      <w:r w:rsidRPr="001B3962">
        <w:rPr>
          <w:b/>
          <w:szCs w:val="28"/>
        </w:rPr>
        <w:t>высшего образования</w:t>
      </w:r>
    </w:p>
    <w:p w:rsidR="0007603D" w:rsidRPr="001B3962" w:rsidRDefault="0007603D" w:rsidP="0007603D">
      <w:pPr>
        <w:jc w:val="center"/>
        <w:rPr>
          <w:szCs w:val="28"/>
        </w:rPr>
      </w:pPr>
      <w:r w:rsidRPr="001B3962">
        <w:rPr>
          <w:b/>
          <w:szCs w:val="28"/>
        </w:rPr>
        <w:t>«Благовещенский государственный педагогический университет»</w:t>
      </w:r>
    </w:p>
    <w:p w:rsidR="0007603D" w:rsidRPr="00D7448F" w:rsidRDefault="0007603D" w:rsidP="0007603D">
      <w:pPr>
        <w:pStyle w:val="a3"/>
        <w:spacing w:before="0"/>
        <w:ind w:firstLine="0"/>
        <w:jc w:val="center"/>
        <w:rPr>
          <w:rFonts w:ascii="Times New Roman" w:hAnsi="Times New Roman"/>
          <w:bCs/>
          <w:color w:val="auto"/>
          <w:sz w:val="28"/>
        </w:rPr>
      </w:pPr>
    </w:p>
    <w:p w:rsidR="0007603D" w:rsidRPr="00D7448F" w:rsidRDefault="0007603D" w:rsidP="0007603D">
      <w:pPr>
        <w:pStyle w:val="a3"/>
        <w:spacing w:before="0"/>
        <w:ind w:firstLine="0"/>
        <w:jc w:val="center"/>
        <w:rPr>
          <w:rFonts w:ascii="Times New Roman" w:hAnsi="Times New Roman"/>
          <w:bCs/>
          <w:color w:val="auto"/>
          <w:sz w:val="28"/>
        </w:rPr>
      </w:pPr>
    </w:p>
    <w:p w:rsidR="0007603D" w:rsidRPr="00D7448F" w:rsidRDefault="0007603D" w:rsidP="0007603D">
      <w:pPr>
        <w:pStyle w:val="a3"/>
        <w:spacing w:before="0"/>
        <w:ind w:firstLine="0"/>
        <w:jc w:val="center"/>
        <w:rPr>
          <w:rFonts w:ascii="Times New Roman" w:hAnsi="Times New Roman"/>
          <w:bCs/>
          <w:color w:val="auto"/>
          <w:sz w:val="28"/>
        </w:rPr>
      </w:pPr>
    </w:p>
    <w:p w:rsidR="0007603D" w:rsidRPr="00D7448F" w:rsidRDefault="0007603D" w:rsidP="0007603D">
      <w:pPr>
        <w:pStyle w:val="a3"/>
        <w:spacing w:before="0"/>
        <w:ind w:firstLine="0"/>
        <w:jc w:val="center"/>
        <w:rPr>
          <w:rFonts w:ascii="Times New Roman" w:hAnsi="Times New Roman"/>
          <w:bCs/>
          <w:color w:val="auto"/>
          <w:sz w:val="28"/>
        </w:rPr>
      </w:pPr>
    </w:p>
    <w:p w:rsidR="0007603D" w:rsidRPr="00D7448F" w:rsidRDefault="0007603D" w:rsidP="0007603D">
      <w:pPr>
        <w:pStyle w:val="a3"/>
        <w:spacing w:before="0"/>
        <w:ind w:firstLine="0"/>
        <w:jc w:val="center"/>
        <w:rPr>
          <w:rFonts w:ascii="Times New Roman" w:hAnsi="Times New Roman"/>
          <w:bCs/>
          <w:color w:val="auto"/>
          <w:sz w:val="28"/>
        </w:rPr>
      </w:pPr>
    </w:p>
    <w:p w:rsidR="0007603D" w:rsidRDefault="0007603D" w:rsidP="0007603D">
      <w:pPr>
        <w:pStyle w:val="a3"/>
        <w:spacing w:before="0"/>
        <w:ind w:firstLine="0"/>
        <w:jc w:val="center"/>
        <w:rPr>
          <w:rFonts w:ascii="Times New Roman" w:hAnsi="Times New Roman"/>
          <w:b/>
          <w:color w:val="auto"/>
          <w:sz w:val="28"/>
          <w:lang w:val="ru-RU"/>
        </w:rPr>
      </w:pPr>
      <w:r w:rsidRPr="001B3962">
        <w:rPr>
          <w:rFonts w:ascii="Times New Roman" w:hAnsi="Times New Roman"/>
          <w:bCs/>
          <w:color w:val="auto"/>
          <w:szCs w:val="24"/>
        </w:rPr>
        <w:t xml:space="preserve"> </w:t>
      </w:r>
      <w:r w:rsidRPr="00E70ECA">
        <w:rPr>
          <w:rFonts w:ascii="Times New Roman" w:hAnsi="Times New Roman"/>
          <w:b/>
          <w:color w:val="auto"/>
          <w:sz w:val="28"/>
        </w:rPr>
        <w:t>ПРАВИЛА ПРИЕМА</w:t>
      </w:r>
      <w:r>
        <w:rPr>
          <w:rFonts w:ascii="Times New Roman" w:hAnsi="Times New Roman"/>
          <w:b/>
          <w:color w:val="auto"/>
          <w:sz w:val="28"/>
          <w:lang w:val="ru-RU"/>
        </w:rPr>
        <w:t xml:space="preserve"> </w:t>
      </w:r>
    </w:p>
    <w:p w:rsidR="0007603D" w:rsidRPr="0007603D" w:rsidRDefault="0007603D" w:rsidP="0007603D">
      <w:pPr>
        <w:pStyle w:val="a3"/>
        <w:spacing w:before="0"/>
        <w:ind w:firstLine="0"/>
        <w:jc w:val="center"/>
        <w:rPr>
          <w:rFonts w:ascii="Times New Roman" w:hAnsi="Times New Roman"/>
          <w:b/>
          <w:color w:val="auto"/>
          <w:sz w:val="28"/>
          <w:lang w:val="ru-RU"/>
        </w:rPr>
      </w:pPr>
      <w:r>
        <w:rPr>
          <w:rFonts w:ascii="Times New Roman" w:hAnsi="Times New Roman"/>
          <w:b/>
          <w:color w:val="auto"/>
          <w:sz w:val="28"/>
          <w:lang w:val="ru-RU"/>
        </w:rPr>
        <w:t>на программы среднего профессионального образования</w:t>
      </w:r>
    </w:p>
    <w:p w:rsidR="0007603D" w:rsidRPr="00E70ECA" w:rsidRDefault="0007603D" w:rsidP="0007603D">
      <w:pPr>
        <w:pStyle w:val="a3"/>
        <w:spacing w:before="0"/>
        <w:ind w:firstLine="0"/>
        <w:jc w:val="center"/>
        <w:rPr>
          <w:rFonts w:ascii="Times New Roman" w:hAnsi="Times New Roman"/>
          <w:b/>
          <w:color w:val="auto"/>
          <w:sz w:val="28"/>
        </w:rPr>
      </w:pPr>
      <w:r w:rsidRPr="00E70ECA">
        <w:rPr>
          <w:rFonts w:ascii="Times New Roman" w:hAnsi="Times New Roman"/>
          <w:b/>
          <w:color w:val="auto"/>
          <w:sz w:val="28"/>
        </w:rPr>
        <w:t>в ФГБОУ ВО «БГПУ»</w:t>
      </w:r>
    </w:p>
    <w:p w:rsidR="0007603D" w:rsidRPr="00E70ECA" w:rsidRDefault="00BB7F56" w:rsidP="0007603D">
      <w:pPr>
        <w:pStyle w:val="a3"/>
        <w:spacing w:before="0"/>
        <w:ind w:firstLine="0"/>
        <w:jc w:val="center"/>
        <w:rPr>
          <w:rFonts w:ascii="Times New Roman" w:hAnsi="Times New Roman"/>
          <w:b/>
          <w:color w:val="auto"/>
          <w:sz w:val="28"/>
        </w:rPr>
      </w:pPr>
      <w:r>
        <w:rPr>
          <w:rFonts w:ascii="Times New Roman" w:hAnsi="Times New Roman"/>
          <w:b/>
          <w:color w:val="auto"/>
          <w:sz w:val="28"/>
        </w:rPr>
        <w:t xml:space="preserve"> в 202</w:t>
      </w:r>
      <w:r w:rsidR="00C142DC">
        <w:rPr>
          <w:rFonts w:ascii="Times New Roman" w:hAnsi="Times New Roman"/>
          <w:b/>
          <w:color w:val="auto"/>
          <w:sz w:val="28"/>
          <w:lang w:val="ru-RU"/>
        </w:rPr>
        <w:t>4</w:t>
      </w:r>
      <w:r w:rsidR="0007603D" w:rsidRPr="00E70ECA">
        <w:rPr>
          <w:rFonts w:ascii="Times New Roman" w:hAnsi="Times New Roman"/>
          <w:b/>
          <w:color w:val="auto"/>
          <w:sz w:val="28"/>
        </w:rPr>
        <w:t xml:space="preserve"> году </w:t>
      </w:r>
    </w:p>
    <w:p w:rsidR="0007603D" w:rsidRDefault="0007603D" w:rsidP="0007603D">
      <w:pPr>
        <w:spacing w:after="0" w:line="240" w:lineRule="auto"/>
        <w:jc w:val="center"/>
        <w:rPr>
          <w:bCs/>
          <w:sz w:val="24"/>
          <w:szCs w:val="24"/>
          <w:highlight w:val="yellow"/>
        </w:rPr>
      </w:pPr>
    </w:p>
    <w:p w:rsidR="00E64EED" w:rsidRDefault="00E64EED" w:rsidP="0007603D">
      <w:pPr>
        <w:spacing w:after="0" w:line="240" w:lineRule="auto"/>
        <w:jc w:val="center"/>
        <w:rPr>
          <w:bCs/>
          <w:sz w:val="24"/>
          <w:szCs w:val="24"/>
          <w:highlight w:val="yellow"/>
        </w:rPr>
      </w:pPr>
    </w:p>
    <w:p w:rsidR="00E64EED" w:rsidRPr="001B3962" w:rsidRDefault="00E64EED" w:rsidP="0007603D">
      <w:pPr>
        <w:spacing w:after="0" w:line="240" w:lineRule="auto"/>
        <w:jc w:val="center"/>
        <w:rPr>
          <w:bCs/>
          <w:sz w:val="24"/>
          <w:szCs w:val="24"/>
          <w:highlight w:val="yellow"/>
        </w:rPr>
      </w:pPr>
    </w:p>
    <w:p w:rsidR="0007603D" w:rsidRPr="001B3962" w:rsidRDefault="00C142DC" w:rsidP="0007603D">
      <w:pPr>
        <w:adjustRightInd w:val="0"/>
        <w:spacing w:after="0" w:line="240" w:lineRule="auto"/>
        <w:rPr>
          <w:sz w:val="24"/>
          <w:szCs w:val="24"/>
        </w:rPr>
      </w:pPr>
      <w:r>
        <w:rPr>
          <w:sz w:val="24"/>
          <w:szCs w:val="24"/>
        </w:rPr>
        <w:t>Утверждены 18</w:t>
      </w:r>
      <w:r w:rsidR="00BB7F56">
        <w:rPr>
          <w:sz w:val="24"/>
          <w:szCs w:val="24"/>
        </w:rPr>
        <w:t xml:space="preserve"> октября</w:t>
      </w:r>
      <w:r w:rsidR="0007603D" w:rsidRPr="001B3962">
        <w:rPr>
          <w:sz w:val="24"/>
          <w:szCs w:val="24"/>
        </w:rPr>
        <w:t xml:space="preserve"> 202</w:t>
      </w:r>
      <w:r>
        <w:rPr>
          <w:sz w:val="24"/>
          <w:szCs w:val="24"/>
        </w:rPr>
        <w:t>3</w:t>
      </w:r>
      <w:bookmarkStart w:id="0" w:name="_GoBack"/>
      <w:bookmarkEnd w:id="0"/>
      <w:r w:rsidR="0007603D" w:rsidRPr="001B3962">
        <w:rPr>
          <w:sz w:val="24"/>
          <w:szCs w:val="24"/>
        </w:rPr>
        <w:t xml:space="preserve"> г. на заседании приёмной комиссии ФГБОУ ВО «БГПУ»</w:t>
      </w:r>
    </w:p>
    <w:p w:rsidR="00DB2AB2" w:rsidRDefault="0007603D" w:rsidP="0007603D">
      <w:pPr>
        <w:spacing w:after="0" w:line="240" w:lineRule="auto"/>
        <w:rPr>
          <w:bCs/>
          <w:sz w:val="24"/>
          <w:szCs w:val="24"/>
        </w:rPr>
      </w:pPr>
      <w:r w:rsidRPr="001B3962">
        <w:rPr>
          <w:bCs/>
          <w:sz w:val="24"/>
          <w:szCs w:val="24"/>
        </w:rPr>
        <w:t xml:space="preserve">С учетом </w:t>
      </w:r>
      <w:r w:rsidR="00DB2AB2">
        <w:rPr>
          <w:bCs/>
          <w:sz w:val="24"/>
          <w:szCs w:val="24"/>
        </w:rPr>
        <w:t xml:space="preserve">Приказа Министерства просвещения </w:t>
      </w:r>
      <w:r>
        <w:rPr>
          <w:bCs/>
          <w:sz w:val="24"/>
          <w:szCs w:val="24"/>
        </w:rPr>
        <w:t>Российской Федерации №4</w:t>
      </w:r>
      <w:r w:rsidR="00DB2AB2">
        <w:rPr>
          <w:bCs/>
          <w:sz w:val="24"/>
          <w:szCs w:val="24"/>
        </w:rPr>
        <w:t>57</w:t>
      </w:r>
      <w:r>
        <w:rPr>
          <w:bCs/>
          <w:sz w:val="24"/>
          <w:szCs w:val="24"/>
        </w:rPr>
        <w:t xml:space="preserve"> от 2</w:t>
      </w:r>
      <w:r w:rsidR="00DB2AB2">
        <w:rPr>
          <w:bCs/>
          <w:sz w:val="24"/>
          <w:szCs w:val="24"/>
        </w:rPr>
        <w:t xml:space="preserve"> сентября</w:t>
      </w:r>
      <w:r>
        <w:rPr>
          <w:bCs/>
          <w:sz w:val="24"/>
          <w:szCs w:val="24"/>
        </w:rPr>
        <w:t xml:space="preserve"> 202</w:t>
      </w:r>
      <w:r w:rsidR="00DB2AB2">
        <w:rPr>
          <w:bCs/>
          <w:sz w:val="24"/>
          <w:szCs w:val="24"/>
        </w:rPr>
        <w:t>0</w:t>
      </w:r>
      <w:r>
        <w:rPr>
          <w:bCs/>
          <w:sz w:val="24"/>
          <w:szCs w:val="24"/>
        </w:rPr>
        <w:t xml:space="preserve"> г. «Об утверждении </w:t>
      </w:r>
      <w:r w:rsidR="00DB2AB2">
        <w:rPr>
          <w:bCs/>
          <w:sz w:val="24"/>
          <w:szCs w:val="24"/>
        </w:rPr>
        <w:t>Порядка приема на обучение по образовательным программам среднего образования» (зарегистрирован 6.11.2020 №60707).</w:t>
      </w:r>
    </w:p>
    <w:p w:rsidR="0007603D" w:rsidRDefault="0007603D" w:rsidP="0007603D">
      <w:pPr>
        <w:spacing w:after="0" w:line="240" w:lineRule="auto"/>
        <w:rPr>
          <w:bCs/>
          <w:sz w:val="24"/>
          <w:szCs w:val="24"/>
        </w:rPr>
      </w:pPr>
      <w:r w:rsidRPr="00A44641">
        <w:rPr>
          <w:bCs/>
          <w:sz w:val="24"/>
          <w:szCs w:val="24"/>
        </w:rPr>
        <w:t xml:space="preserve"> </w:t>
      </w:r>
    </w:p>
    <w:p w:rsidR="0007603D" w:rsidRDefault="0007603D">
      <w:pPr>
        <w:spacing w:after="554" w:line="260" w:lineRule="auto"/>
        <w:ind w:left="1912" w:right="1916" w:firstLine="150"/>
        <w:jc w:val="center"/>
      </w:pPr>
    </w:p>
    <w:p w:rsidR="00DB2AB2" w:rsidRDefault="00DB2AB2">
      <w:pPr>
        <w:spacing w:after="160" w:line="259" w:lineRule="auto"/>
        <w:ind w:left="0" w:right="0" w:firstLine="0"/>
        <w:jc w:val="left"/>
      </w:pPr>
      <w:r>
        <w:br w:type="page"/>
      </w:r>
    </w:p>
    <w:p w:rsidR="00944691" w:rsidRPr="00C8028A" w:rsidRDefault="00DB2AB2" w:rsidP="00DB2AB2">
      <w:pPr>
        <w:spacing w:after="0" w:line="240" w:lineRule="auto"/>
        <w:ind w:left="1912" w:right="1916" w:firstLine="150"/>
        <w:jc w:val="center"/>
        <w:rPr>
          <w:b/>
          <w:sz w:val="20"/>
          <w:szCs w:val="20"/>
        </w:rPr>
      </w:pPr>
      <w:r w:rsidRPr="00C8028A">
        <w:rPr>
          <w:b/>
          <w:sz w:val="20"/>
          <w:szCs w:val="20"/>
        </w:rPr>
        <w:lastRenderedPageBreak/>
        <w:t>Правила</w:t>
      </w:r>
      <w:r w:rsidR="00B23FC1" w:rsidRPr="00C8028A">
        <w:rPr>
          <w:b/>
          <w:sz w:val="20"/>
          <w:szCs w:val="20"/>
        </w:rPr>
        <w:t xml:space="preserve"> приема </w:t>
      </w:r>
      <w:r w:rsidR="00C8028A">
        <w:rPr>
          <w:b/>
          <w:sz w:val="20"/>
          <w:szCs w:val="20"/>
        </w:rPr>
        <w:t xml:space="preserve">в ФГБОУ ВО «БГПУ» </w:t>
      </w:r>
      <w:r w:rsidR="00B23FC1" w:rsidRPr="00C8028A">
        <w:rPr>
          <w:b/>
          <w:sz w:val="20"/>
          <w:szCs w:val="20"/>
        </w:rPr>
        <w:t>на обучение по образовательным программам среднего профессионального образования</w:t>
      </w:r>
    </w:p>
    <w:p w:rsidR="00C8028A" w:rsidRDefault="00C8028A" w:rsidP="00DB2AB2">
      <w:pPr>
        <w:spacing w:after="0" w:line="240" w:lineRule="auto"/>
        <w:ind w:left="1287" w:right="1291" w:hanging="10"/>
        <w:jc w:val="center"/>
        <w:rPr>
          <w:sz w:val="20"/>
          <w:szCs w:val="20"/>
        </w:rPr>
      </w:pPr>
    </w:p>
    <w:p w:rsidR="00944691" w:rsidRPr="00C8028A" w:rsidRDefault="00B23FC1" w:rsidP="00DB2AB2">
      <w:pPr>
        <w:spacing w:after="0" w:line="240" w:lineRule="auto"/>
        <w:ind w:left="1287" w:right="1291" w:hanging="10"/>
        <w:jc w:val="center"/>
        <w:rPr>
          <w:b/>
          <w:sz w:val="20"/>
          <w:szCs w:val="20"/>
        </w:rPr>
      </w:pPr>
      <w:r w:rsidRPr="00C8028A">
        <w:rPr>
          <w:b/>
          <w:sz w:val="20"/>
          <w:szCs w:val="20"/>
        </w:rPr>
        <w:t>1. Общие положения</w:t>
      </w:r>
    </w:p>
    <w:p w:rsidR="00944691" w:rsidRPr="00C8028A" w:rsidRDefault="00B23FC1" w:rsidP="00C8028A">
      <w:pPr>
        <w:numPr>
          <w:ilvl w:val="0"/>
          <w:numId w:val="2"/>
        </w:numPr>
        <w:spacing w:after="0" w:line="240" w:lineRule="auto"/>
        <w:ind w:right="14" w:firstLine="402"/>
        <w:rPr>
          <w:sz w:val="20"/>
          <w:szCs w:val="20"/>
        </w:rPr>
      </w:pPr>
      <w:r w:rsidRPr="00C8028A">
        <w:rPr>
          <w:sz w:val="20"/>
          <w:szCs w:val="20"/>
        </w:rPr>
        <w:t xml:space="preserve">Настоящий Порядок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w:t>
      </w:r>
      <w:r w:rsidR="00F1796C">
        <w:rPr>
          <w:sz w:val="20"/>
          <w:szCs w:val="20"/>
        </w:rPr>
        <w:t>–</w:t>
      </w:r>
      <w:r w:rsidRPr="00C8028A">
        <w:rPr>
          <w:sz w:val="20"/>
          <w:szCs w:val="20"/>
        </w:rPr>
        <w:t xml:space="preserve">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образовательные организации),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w:t>
      </w:r>
      <w:r w:rsidR="00F1796C">
        <w:rPr>
          <w:sz w:val="20"/>
          <w:szCs w:val="20"/>
        </w:rPr>
        <w:t>–</w:t>
      </w:r>
      <w:r w:rsidRPr="00C8028A">
        <w:rPr>
          <w:sz w:val="20"/>
          <w:szCs w:val="20"/>
        </w:rPr>
        <w:t xml:space="preserve"> договор об оказании платных образовательн</w:t>
      </w:r>
      <w:r w:rsidR="00F1796C">
        <w:rPr>
          <w:sz w:val="20"/>
          <w:szCs w:val="20"/>
        </w:rPr>
        <w:t>ых</w:t>
      </w:r>
      <w:r w:rsidRPr="00C8028A">
        <w:rPr>
          <w:sz w:val="20"/>
          <w:szCs w:val="20"/>
        </w:rPr>
        <w:t xml:space="preserve"> услуг), а также определяет особенности проведения вступительных испытаний для инвалидов и лиц с ограниченными возможностями здоровья.</w:t>
      </w:r>
    </w:p>
    <w:p w:rsidR="00944691" w:rsidRPr="00C8028A" w:rsidRDefault="00B23FC1" w:rsidP="00C8028A">
      <w:pPr>
        <w:spacing w:after="0" w:line="240" w:lineRule="auto"/>
        <w:ind w:left="24" w:right="14" w:firstLine="402"/>
        <w:rPr>
          <w:sz w:val="20"/>
          <w:szCs w:val="20"/>
        </w:rPr>
      </w:pPr>
      <w:r w:rsidRPr="00C8028A">
        <w:rPr>
          <w:sz w:val="20"/>
          <w:szCs w:val="20"/>
        </w:rPr>
        <w:t>Прием иностранных граждан на обучение в образовательные организации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w:t>
      </w:r>
    </w:p>
    <w:p w:rsidR="00944691" w:rsidRPr="00C8028A" w:rsidRDefault="00B23FC1" w:rsidP="00C8028A">
      <w:pPr>
        <w:spacing w:after="0" w:line="240" w:lineRule="auto"/>
        <w:ind w:left="24" w:right="14" w:firstLine="402"/>
        <w:rPr>
          <w:sz w:val="20"/>
          <w:szCs w:val="20"/>
        </w:rPr>
      </w:pPr>
      <w:r w:rsidRPr="00C8028A">
        <w:rPr>
          <w:sz w:val="20"/>
          <w:szCs w:val="20"/>
        </w:rPr>
        <w:t>иностранных граждан в Российской Федерации, а также по договорам об оказании платных образовательных услуг.</w:t>
      </w:r>
    </w:p>
    <w:p w:rsidR="00944691" w:rsidRPr="00C8028A" w:rsidRDefault="00B23FC1" w:rsidP="00C8028A">
      <w:pPr>
        <w:numPr>
          <w:ilvl w:val="0"/>
          <w:numId w:val="2"/>
        </w:numPr>
        <w:spacing w:after="0" w:line="240" w:lineRule="auto"/>
        <w:ind w:right="14" w:firstLine="402"/>
        <w:rPr>
          <w:sz w:val="20"/>
          <w:szCs w:val="20"/>
        </w:rPr>
      </w:pPr>
      <w:r w:rsidRPr="00C8028A">
        <w:rPr>
          <w:sz w:val="20"/>
          <w:szCs w:val="20"/>
        </w:rPr>
        <w:t>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rsidR="00944691" w:rsidRPr="00C8028A" w:rsidRDefault="00B23FC1" w:rsidP="00C8028A">
      <w:pPr>
        <w:spacing w:after="0" w:line="240" w:lineRule="auto"/>
        <w:ind w:left="24" w:right="14" w:firstLine="402"/>
        <w:rPr>
          <w:sz w:val="20"/>
          <w:szCs w:val="20"/>
        </w:rPr>
      </w:pPr>
      <w:r w:rsidRPr="00C8028A">
        <w:rPr>
          <w:sz w:val="20"/>
          <w:szCs w:val="20"/>
        </w:rPr>
        <w:t>З. Правила приема в конкретную образовательную организацию на обучение по обр</w:t>
      </w:r>
      <w:r w:rsidR="00F1796C">
        <w:rPr>
          <w:sz w:val="20"/>
          <w:szCs w:val="20"/>
        </w:rPr>
        <w:t>азовательным программам (далее –</w:t>
      </w:r>
      <w:r w:rsidRPr="00C8028A">
        <w:rPr>
          <w:sz w:val="20"/>
          <w:szCs w:val="20"/>
        </w:rPr>
        <w:t xml:space="preserve"> правила приема) устанавливаются в части, не урегулированной законодательством об образовании, образовательной</w:t>
      </w:r>
      <w:r w:rsidR="00C8028A">
        <w:rPr>
          <w:sz w:val="20"/>
          <w:szCs w:val="20"/>
        </w:rPr>
        <w:t xml:space="preserve"> организацией, самостоятельно</w:t>
      </w:r>
      <w:r w:rsidRPr="00C8028A">
        <w:rPr>
          <w:sz w:val="20"/>
          <w:szCs w:val="20"/>
        </w:rPr>
        <w:t>.</w:t>
      </w:r>
    </w:p>
    <w:p w:rsidR="00944691" w:rsidRPr="00C8028A" w:rsidRDefault="00B23FC1" w:rsidP="00C8028A">
      <w:pPr>
        <w:numPr>
          <w:ilvl w:val="0"/>
          <w:numId w:val="3"/>
        </w:numPr>
        <w:spacing w:after="0" w:line="240" w:lineRule="auto"/>
        <w:ind w:right="14" w:firstLine="402"/>
        <w:rPr>
          <w:sz w:val="20"/>
          <w:szCs w:val="20"/>
        </w:rPr>
      </w:pPr>
      <w:r w:rsidRPr="00C8028A">
        <w:rPr>
          <w:sz w:val="20"/>
          <w:szCs w:val="20"/>
        </w:rPr>
        <w:t>Прием В образовательные организации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2012 г. № 273-ФЗ «Об образовании в Российской федерации»</w:t>
      </w:r>
      <w:r w:rsidRPr="00C8028A">
        <w:rPr>
          <w:sz w:val="20"/>
          <w:szCs w:val="20"/>
          <w:vertAlign w:val="superscript"/>
        </w:rPr>
        <w:t xml:space="preserve"> </w:t>
      </w:r>
      <w:r w:rsidRPr="00C8028A">
        <w:rPr>
          <w:sz w:val="20"/>
          <w:szCs w:val="20"/>
        </w:rPr>
        <w:t xml:space="preserve">(далее </w:t>
      </w:r>
      <w:r w:rsidR="00F1796C">
        <w:rPr>
          <w:sz w:val="20"/>
          <w:szCs w:val="20"/>
        </w:rPr>
        <w:t>–</w:t>
      </w:r>
      <w:r w:rsidRPr="00C8028A">
        <w:rPr>
          <w:sz w:val="20"/>
          <w:szCs w:val="20"/>
        </w:rPr>
        <w:t xml:space="preserve"> Федеральный закон «Об образовании в Российской Федерации»).</w:t>
      </w:r>
    </w:p>
    <w:p w:rsidR="00944691" w:rsidRPr="00C8028A" w:rsidRDefault="00B23FC1" w:rsidP="00C8028A">
      <w:pPr>
        <w:numPr>
          <w:ilvl w:val="0"/>
          <w:numId w:val="3"/>
        </w:numPr>
        <w:spacing w:after="0" w:line="240" w:lineRule="auto"/>
        <w:ind w:right="14" w:firstLine="402"/>
        <w:rPr>
          <w:sz w:val="20"/>
          <w:szCs w:val="20"/>
        </w:rPr>
      </w:pPr>
      <w:r w:rsidRPr="00C8028A">
        <w:rPr>
          <w:sz w:val="20"/>
          <w:szCs w:val="20"/>
        </w:rPr>
        <w:t>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частью 4 статьи 68 Федерального закона «Об обр</w:t>
      </w:r>
      <w:r w:rsidR="00F1796C">
        <w:rPr>
          <w:sz w:val="20"/>
          <w:szCs w:val="20"/>
        </w:rPr>
        <w:t>азовании в Российской федерации»</w:t>
      </w:r>
      <w:r w:rsidRPr="00C8028A">
        <w:rPr>
          <w:sz w:val="20"/>
          <w:szCs w:val="20"/>
        </w:rPr>
        <w:t>.</w:t>
      </w:r>
    </w:p>
    <w:p w:rsidR="00944691" w:rsidRPr="00C8028A" w:rsidRDefault="00B23FC1" w:rsidP="00C8028A">
      <w:pPr>
        <w:numPr>
          <w:ilvl w:val="0"/>
          <w:numId w:val="3"/>
        </w:numPr>
        <w:spacing w:after="0" w:line="240" w:lineRule="auto"/>
        <w:ind w:right="14" w:firstLine="402"/>
        <w:rPr>
          <w:sz w:val="20"/>
          <w:szCs w:val="20"/>
        </w:rPr>
      </w:pPr>
      <w:r w:rsidRPr="00C8028A">
        <w:rPr>
          <w:sz w:val="20"/>
          <w:szCs w:val="20"/>
        </w:rPr>
        <w:t>Образовательная организация осуществляет обработку полученных в связи с приемом в образовательную организаци</w:t>
      </w:r>
      <w:r w:rsidR="00F1796C">
        <w:rPr>
          <w:sz w:val="20"/>
          <w:szCs w:val="20"/>
        </w:rPr>
        <w:t>ю персональных данных поступаю</w:t>
      </w:r>
      <w:r w:rsidRPr="00C8028A">
        <w:rPr>
          <w:sz w:val="20"/>
          <w:szCs w:val="20"/>
        </w:rPr>
        <w:t>щ</w:t>
      </w:r>
      <w:r w:rsidR="00F1796C">
        <w:rPr>
          <w:sz w:val="20"/>
          <w:szCs w:val="20"/>
        </w:rPr>
        <w:t>их</w:t>
      </w:r>
      <w:r w:rsidRPr="00C8028A">
        <w:rPr>
          <w:sz w:val="20"/>
          <w:szCs w:val="20"/>
        </w:rPr>
        <w:t xml:space="preserve"> в соответствии с требованиями законодательства Российской Федерации в области</w:t>
      </w:r>
      <w:r w:rsidR="00C8028A">
        <w:rPr>
          <w:sz w:val="20"/>
          <w:szCs w:val="20"/>
        </w:rPr>
        <w:t xml:space="preserve"> </w:t>
      </w:r>
      <w:r w:rsidR="00F1796C">
        <w:rPr>
          <w:sz w:val="20"/>
          <w:szCs w:val="20"/>
        </w:rPr>
        <w:t>персональных данных</w:t>
      </w:r>
      <w:r w:rsidRPr="00C8028A">
        <w:rPr>
          <w:sz w:val="20"/>
          <w:szCs w:val="20"/>
        </w:rPr>
        <w:t>.</w:t>
      </w:r>
    </w:p>
    <w:p w:rsidR="00944691" w:rsidRPr="00F1796C" w:rsidRDefault="00B23FC1" w:rsidP="00102385">
      <w:pPr>
        <w:numPr>
          <w:ilvl w:val="0"/>
          <w:numId w:val="3"/>
        </w:numPr>
        <w:spacing w:after="0" w:line="240" w:lineRule="auto"/>
        <w:ind w:right="14" w:firstLine="402"/>
        <w:rPr>
          <w:sz w:val="20"/>
          <w:szCs w:val="20"/>
        </w:rPr>
      </w:pPr>
      <w:r w:rsidRPr="00F1796C">
        <w:rPr>
          <w:sz w:val="20"/>
          <w:szCs w:val="20"/>
        </w:rPr>
        <w:t>Организацию приема на обучение в филиале осуществляет приемная комиссия образовательной организации в порядке, определяемом правилами</w:t>
      </w:r>
      <w:r w:rsidR="00F1796C" w:rsidRPr="00F1796C">
        <w:rPr>
          <w:sz w:val="20"/>
          <w:szCs w:val="20"/>
        </w:rPr>
        <w:t xml:space="preserve"> </w:t>
      </w:r>
      <w:r w:rsidRPr="00F1796C">
        <w:rPr>
          <w:sz w:val="20"/>
          <w:szCs w:val="20"/>
        </w:rPr>
        <w:t>приема.</w:t>
      </w:r>
    </w:p>
    <w:p w:rsidR="00944691" w:rsidRPr="00F1796C" w:rsidRDefault="00B23FC1" w:rsidP="007D37ED">
      <w:pPr>
        <w:numPr>
          <w:ilvl w:val="0"/>
          <w:numId w:val="3"/>
        </w:numPr>
        <w:spacing w:after="0" w:line="240" w:lineRule="auto"/>
        <w:ind w:right="14" w:firstLine="402"/>
        <w:rPr>
          <w:sz w:val="20"/>
          <w:szCs w:val="20"/>
        </w:rPr>
      </w:pPr>
      <w:r w:rsidRPr="00F1796C">
        <w:rPr>
          <w:sz w:val="20"/>
          <w:szCs w:val="20"/>
        </w:rPr>
        <w:t>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w:t>
      </w:r>
      <w:r w:rsidR="00F1796C" w:rsidRPr="00F1796C">
        <w:rPr>
          <w:sz w:val="20"/>
          <w:szCs w:val="20"/>
        </w:rPr>
        <w:t xml:space="preserve"> </w:t>
      </w:r>
      <w:r w:rsidRPr="00F1796C">
        <w:rPr>
          <w:sz w:val="20"/>
          <w:szCs w:val="20"/>
        </w:rPr>
        <w:t>соответствующего уровня и соответствующей направленности лиц.</w:t>
      </w:r>
    </w:p>
    <w:p w:rsidR="00944691" w:rsidRPr="00F1796C" w:rsidRDefault="00B23FC1" w:rsidP="00DB2AB2">
      <w:pPr>
        <w:spacing w:after="0" w:line="240" w:lineRule="auto"/>
        <w:ind w:left="1287" w:right="1301" w:hanging="10"/>
        <w:jc w:val="center"/>
        <w:rPr>
          <w:b/>
          <w:sz w:val="20"/>
          <w:szCs w:val="20"/>
        </w:rPr>
      </w:pPr>
      <w:r w:rsidRPr="00F1796C">
        <w:rPr>
          <w:b/>
          <w:sz w:val="20"/>
          <w:szCs w:val="20"/>
        </w:rPr>
        <w:t>П. Организация приема в образовательную организацию</w:t>
      </w:r>
    </w:p>
    <w:p w:rsidR="00F1796C" w:rsidRPr="00C8028A" w:rsidRDefault="00F1796C" w:rsidP="00DB2AB2">
      <w:pPr>
        <w:spacing w:after="0" w:line="240" w:lineRule="auto"/>
        <w:ind w:left="1287" w:right="1301" w:hanging="10"/>
        <w:jc w:val="center"/>
        <w:rPr>
          <w:sz w:val="20"/>
          <w:szCs w:val="20"/>
        </w:rPr>
      </w:pPr>
    </w:p>
    <w:p w:rsidR="00944691" w:rsidRPr="00C8028A" w:rsidRDefault="00B23FC1" w:rsidP="00F1796C">
      <w:pPr>
        <w:numPr>
          <w:ilvl w:val="0"/>
          <w:numId w:val="3"/>
        </w:numPr>
        <w:spacing w:after="0" w:line="240" w:lineRule="auto"/>
        <w:ind w:right="14" w:firstLine="402"/>
        <w:rPr>
          <w:sz w:val="20"/>
          <w:szCs w:val="20"/>
        </w:rPr>
      </w:pPr>
      <w:r w:rsidRPr="00C8028A">
        <w:rPr>
          <w:sz w:val="20"/>
          <w:szCs w:val="20"/>
        </w:rPr>
        <w:t>Организация приема на обучение по образовательным программам осуществляется приемной комиссией образовательной организации (далее приемная комиссия).</w:t>
      </w:r>
    </w:p>
    <w:p w:rsidR="00944691" w:rsidRPr="00C8028A" w:rsidRDefault="00B23FC1" w:rsidP="00F1796C">
      <w:pPr>
        <w:spacing w:after="0" w:line="240" w:lineRule="auto"/>
        <w:ind w:left="24" w:right="14" w:firstLine="402"/>
        <w:rPr>
          <w:sz w:val="20"/>
          <w:szCs w:val="20"/>
        </w:rPr>
      </w:pPr>
      <w:r w:rsidRPr="00C8028A">
        <w:rPr>
          <w:sz w:val="20"/>
          <w:szCs w:val="20"/>
        </w:rPr>
        <w:t>Председателем приемной комиссии является руководитель образовательной организации.</w:t>
      </w:r>
    </w:p>
    <w:p w:rsidR="00944691" w:rsidRPr="00C8028A" w:rsidRDefault="00B23FC1" w:rsidP="00F1796C">
      <w:pPr>
        <w:numPr>
          <w:ilvl w:val="0"/>
          <w:numId w:val="3"/>
        </w:numPr>
        <w:spacing w:after="0" w:line="240" w:lineRule="auto"/>
        <w:ind w:right="14" w:firstLine="402"/>
        <w:rPr>
          <w:sz w:val="20"/>
          <w:szCs w:val="20"/>
        </w:rPr>
      </w:pPr>
      <w:r w:rsidRPr="00C8028A">
        <w:rPr>
          <w:noProof/>
          <w:sz w:val="20"/>
          <w:szCs w:val="20"/>
        </w:rPr>
        <w:drawing>
          <wp:anchor distT="0" distB="0" distL="114300" distR="114300" simplePos="0" relativeHeight="251665408" behindDoc="0" locked="0" layoutInCell="1" allowOverlap="0">
            <wp:simplePos x="0" y="0"/>
            <wp:positionH relativeFrom="page">
              <wp:posOffset>1292873</wp:posOffset>
            </wp:positionH>
            <wp:positionV relativeFrom="page">
              <wp:posOffset>10402700</wp:posOffset>
            </wp:positionV>
            <wp:extent cx="6098" cy="3049"/>
            <wp:effectExtent l="0" t="0" r="0" b="0"/>
            <wp:wrapTopAndBottom/>
            <wp:docPr id="8640" name="Picture 8640"/>
            <wp:cNvGraphicFramePr/>
            <a:graphic xmlns:a="http://schemas.openxmlformats.org/drawingml/2006/main">
              <a:graphicData uri="http://schemas.openxmlformats.org/drawingml/2006/picture">
                <pic:pic xmlns:pic="http://schemas.openxmlformats.org/drawingml/2006/picture">
                  <pic:nvPicPr>
                    <pic:cNvPr id="8640" name="Picture 8640"/>
                    <pic:cNvPicPr/>
                  </pic:nvPicPr>
                  <pic:blipFill>
                    <a:blip r:embed="rId7"/>
                    <a:stretch>
                      <a:fillRect/>
                    </a:stretch>
                  </pic:blipFill>
                  <pic:spPr>
                    <a:xfrm>
                      <a:off x="0" y="0"/>
                      <a:ext cx="6098" cy="3049"/>
                    </a:xfrm>
                    <a:prstGeom prst="rect">
                      <a:avLst/>
                    </a:prstGeom>
                  </pic:spPr>
                </pic:pic>
              </a:graphicData>
            </a:graphic>
          </wp:anchor>
        </w:drawing>
      </w:r>
      <w:r w:rsidRPr="00C8028A">
        <w:rPr>
          <w:sz w:val="20"/>
          <w:szCs w:val="20"/>
        </w:rPr>
        <w:t>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rsidR="00944691" w:rsidRPr="00C8028A" w:rsidRDefault="008054B7" w:rsidP="00F1796C">
      <w:pPr>
        <w:spacing w:after="0" w:line="240" w:lineRule="auto"/>
        <w:ind w:left="24" w:right="14" w:firstLine="402"/>
        <w:rPr>
          <w:sz w:val="20"/>
          <w:szCs w:val="20"/>
        </w:rPr>
      </w:pPr>
      <w:r>
        <w:rPr>
          <w:sz w:val="20"/>
          <w:szCs w:val="20"/>
        </w:rPr>
        <w:t>11</w:t>
      </w:r>
      <w:r w:rsidR="00B23FC1" w:rsidRPr="00C8028A">
        <w:rPr>
          <w:sz w:val="20"/>
          <w:szCs w:val="20"/>
        </w:rPr>
        <w:t>.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rsidR="00944691" w:rsidRPr="00C8028A" w:rsidRDefault="00B23FC1" w:rsidP="00F1796C">
      <w:pPr>
        <w:numPr>
          <w:ilvl w:val="0"/>
          <w:numId w:val="4"/>
        </w:numPr>
        <w:spacing w:after="0" w:line="240" w:lineRule="auto"/>
        <w:ind w:right="14" w:firstLine="402"/>
        <w:rPr>
          <w:sz w:val="20"/>
          <w:szCs w:val="20"/>
        </w:rPr>
      </w:pPr>
      <w:r w:rsidRPr="00C8028A">
        <w:rPr>
          <w:sz w:val="20"/>
          <w:szCs w:val="20"/>
        </w:rPr>
        <w:t>Для организации и проведения вступительных испытаний</w:t>
      </w:r>
      <w:r w:rsidR="000C58FC">
        <w:rPr>
          <w:sz w:val="20"/>
          <w:szCs w:val="20"/>
        </w:rPr>
        <w:t xml:space="preserve"> по специальностям, требующим нал</w:t>
      </w:r>
      <w:r w:rsidRPr="00C8028A">
        <w:rPr>
          <w:sz w:val="20"/>
          <w:szCs w:val="20"/>
        </w:rPr>
        <w:t>ичия у поступающих определенных творческих способностей, физических и (или) психологических качеств (далее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944691" w:rsidRPr="00C8028A" w:rsidRDefault="00B23FC1" w:rsidP="00F1796C">
      <w:pPr>
        <w:numPr>
          <w:ilvl w:val="0"/>
          <w:numId w:val="4"/>
        </w:numPr>
        <w:spacing w:after="0" w:line="240" w:lineRule="auto"/>
        <w:ind w:right="14" w:firstLine="402"/>
        <w:rPr>
          <w:sz w:val="20"/>
          <w:szCs w:val="20"/>
        </w:rPr>
      </w:pPr>
      <w:r w:rsidRPr="00C8028A">
        <w:rPr>
          <w:sz w:val="20"/>
          <w:szCs w:val="20"/>
        </w:rPr>
        <w:t>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944691" w:rsidRPr="00C8028A" w:rsidRDefault="00B23FC1" w:rsidP="00F1796C">
      <w:pPr>
        <w:numPr>
          <w:ilvl w:val="0"/>
          <w:numId w:val="4"/>
        </w:numPr>
        <w:spacing w:after="0" w:line="240" w:lineRule="auto"/>
        <w:ind w:right="14" w:firstLine="402"/>
        <w:rPr>
          <w:sz w:val="20"/>
          <w:szCs w:val="20"/>
        </w:rPr>
      </w:pPr>
      <w:r w:rsidRPr="00C8028A">
        <w:rPr>
          <w:sz w:val="20"/>
          <w:szCs w:val="20"/>
        </w:rPr>
        <w:t>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F1796C" w:rsidRDefault="00F1796C" w:rsidP="00F1796C">
      <w:pPr>
        <w:pStyle w:val="a5"/>
        <w:spacing w:after="0" w:line="240" w:lineRule="auto"/>
        <w:ind w:right="1368" w:firstLine="0"/>
        <w:rPr>
          <w:b/>
          <w:sz w:val="20"/>
          <w:szCs w:val="20"/>
        </w:rPr>
      </w:pPr>
    </w:p>
    <w:p w:rsidR="00944691" w:rsidRDefault="00B23FC1" w:rsidP="00F1796C">
      <w:pPr>
        <w:pStyle w:val="a5"/>
        <w:spacing w:after="0" w:line="240" w:lineRule="auto"/>
        <w:ind w:right="1368" w:firstLine="0"/>
        <w:jc w:val="center"/>
        <w:rPr>
          <w:b/>
          <w:sz w:val="20"/>
          <w:szCs w:val="20"/>
        </w:rPr>
      </w:pPr>
      <w:r w:rsidRPr="00F1796C">
        <w:rPr>
          <w:b/>
          <w:sz w:val="20"/>
          <w:szCs w:val="20"/>
        </w:rPr>
        <w:t>Ш. Организация информирования поступающих</w:t>
      </w:r>
    </w:p>
    <w:p w:rsidR="00F1796C" w:rsidRPr="00F1796C" w:rsidRDefault="00F1796C" w:rsidP="00F1796C">
      <w:pPr>
        <w:pStyle w:val="a5"/>
        <w:spacing w:after="0" w:line="240" w:lineRule="auto"/>
        <w:ind w:right="1368" w:firstLine="0"/>
        <w:jc w:val="center"/>
        <w:rPr>
          <w:b/>
          <w:sz w:val="20"/>
          <w:szCs w:val="20"/>
        </w:rPr>
      </w:pPr>
    </w:p>
    <w:p w:rsidR="000C58FC" w:rsidRPr="000C58FC" w:rsidRDefault="000C58FC" w:rsidP="000C58FC">
      <w:pPr>
        <w:pStyle w:val="a5"/>
        <w:numPr>
          <w:ilvl w:val="0"/>
          <w:numId w:val="4"/>
        </w:numPr>
        <w:spacing w:after="0" w:line="240" w:lineRule="auto"/>
        <w:ind w:right="14" w:firstLine="402"/>
        <w:rPr>
          <w:sz w:val="20"/>
          <w:szCs w:val="20"/>
        </w:rPr>
      </w:pPr>
      <w:r w:rsidRPr="000C58FC">
        <w:rPr>
          <w:sz w:val="20"/>
          <w:szCs w:val="20"/>
        </w:rPr>
        <w:t>Образовательная организация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 Настоящее требование не распространяется на организации, осуществляющие свою деятельность на территориях инновационных научно-технологических центров.</w:t>
      </w:r>
    </w:p>
    <w:p w:rsidR="00944691" w:rsidRPr="00C8028A" w:rsidRDefault="000C58FC" w:rsidP="000C58FC">
      <w:pPr>
        <w:numPr>
          <w:ilvl w:val="0"/>
          <w:numId w:val="4"/>
        </w:numPr>
        <w:spacing w:after="0" w:line="240" w:lineRule="auto"/>
        <w:ind w:right="14" w:firstLine="402"/>
        <w:rPr>
          <w:sz w:val="20"/>
          <w:szCs w:val="20"/>
        </w:rPr>
      </w:pPr>
      <w:r>
        <w:rPr>
          <w:sz w:val="20"/>
          <w:szCs w:val="20"/>
        </w:rPr>
        <w:t xml:space="preserve"> </w:t>
      </w:r>
      <w:r w:rsidR="00B23FC1" w:rsidRPr="00C8028A">
        <w:rPr>
          <w:sz w:val="20"/>
          <w:szCs w:val="20"/>
        </w:rPr>
        <w:t>Образовательная организация обязана ознакомить поступающего и (или) его родителей (законных представителей) со своим уставом, лицензией</w:t>
      </w:r>
    </w:p>
    <w:p w:rsidR="00944691" w:rsidRPr="00C8028A" w:rsidRDefault="00B23FC1" w:rsidP="000C58FC">
      <w:pPr>
        <w:spacing w:after="0" w:line="240" w:lineRule="auto"/>
        <w:ind w:left="24" w:right="14" w:firstLine="402"/>
        <w:rPr>
          <w:sz w:val="20"/>
          <w:szCs w:val="20"/>
        </w:rPr>
      </w:pPr>
      <w:r w:rsidRPr="00C8028A">
        <w:rPr>
          <w:noProof/>
          <w:sz w:val="20"/>
          <w:szCs w:val="20"/>
        </w:rPr>
        <w:drawing>
          <wp:anchor distT="0" distB="0" distL="114300" distR="114300" simplePos="0" relativeHeight="251666432" behindDoc="0" locked="0" layoutInCell="1" allowOverlap="0">
            <wp:simplePos x="0" y="0"/>
            <wp:positionH relativeFrom="page">
              <wp:posOffset>7312152</wp:posOffset>
            </wp:positionH>
            <wp:positionV relativeFrom="page">
              <wp:posOffset>8576431</wp:posOffset>
            </wp:positionV>
            <wp:extent cx="6096" cy="3049"/>
            <wp:effectExtent l="0" t="0" r="0" b="0"/>
            <wp:wrapSquare wrapText="bothSides"/>
            <wp:docPr id="10193" name="Picture 10193"/>
            <wp:cNvGraphicFramePr/>
            <a:graphic xmlns:a="http://schemas.openxmlformats.org/drawingml/2006/main">
              <a:graphicData uri="http://schemas.openxmlformats.org/drawingml/2006/picture">
                <pic:pic xmlns:pic="http://schemas.openxmlformats.org/drawingml/2006/picture">
                  <pic:nvPicPr>
                    <pic:cNvPr id="10193" name="Picture 10193"/>
                    <pic:cNvPicPr/>
                  </pic:nvPicPr>
                  <pic:blipFill>
                    <a:blip r:embed="rId8"/>
                    <a:stretch>
                      <a:fillRect/>
                    </a:stretch>
                  </pic:blipFill>
                  <pic:spPr>
                    <a:xfrm>
                      <a:off x="0" y="0"/>
                      <a:ext cx="6096" cy="3049"/>
                    </a:xfrm>
                    <a:prstGeom prst="rect">
                      <a:avLst/>
                    </a:prstGeom>
                  </pic:spPr>
                </pic:pic>
              </a:graphicData>
            </a:graphic>
          </wp:anchor>
        </w:drawing>
      </w:r>
      <w:r w:rsidRPr="00C8028A">
        <w:rPr>
          <w:sz w:val="20"/>
          <w:szCs w:val="20"/>
        </w:rPr>
        <w:t>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944691" w:rsidRPr="00C8028A" w:rsidRDefault="00B23FC1" w:rsidP="000C58FC">
      <w:pPr>
        <w:numPr>
          <w:ilvl w:val="0"/>
          <w:numId w:val="4"/>
        </w:numPr>
        <w:spacing w:after="0" w:line="240" w:lineRule="auto"/>
        <w:ind w:right="14" w:firstLine="402"/>
        <w:rPr>
          <w:sz w:val="20"/>
          <w:szCs w:val="20"/>
        </w:rPr>
      </w:pPr>
      <w:r w:rsidRPr="00C8028A">
        <w:rPr>
          <w:sz w:val="20"/>
          <w:szCs w:val="20"/>
        </w:rPr>
        <w:t>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w:t>
      </w:r>
      <w:r w:rsidR="000C58FC">
        <w:rPr>
          <w:sz w:val="20"/>
          <w:szCs w:val="20"/>
        </w:rPr>
        <w:t>ционной сети «Интернет» (далее –</w:t>
      </w:r>
      <w:r w:rsidRPr="00C8028A">
        <w:rPr>
          <w:sz w:val="20"/>
          <w:szCs w:val="20"/>
        </w:rPr>
        <w:t xml:space="preserve"> официальный сайт), иными способами с использованием информационно-телекоммуникационной сети «Интернет»,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w:t>
      </w:r>
      <w:r w:rsidR="000C58FC">
        <w:rPr>
          <w:sz w:val="20"/>
          <w:szCs w:val="20"/>
        </w:rPr>
        <w:t>–</w:t>
      </w:r>
      <w:r w:rsidRPr="00C8028A">
        <w:rPr>
          <w:sz w:val="20"/>
          <w:szCs w:val="20"/>
        </w:rPr>
        <w:t xml:space="preserve"> информационный стенд).</w:t>
      </w:r>
    </w:p>
    <w:p w:rsidR="00944691" w:rsidRPr="00C8028A" w:rsidRDefault="00B23FC1" w:rsidP="000C58FC">
      <w:pPr>
        <w:numPr>
          <w:ilvl w:val="0"/>
          <w:numId w:val="4"/>
        </w:numPr>
        <w:spacing w:after="0" w:line="240" w:lineRule="auto"/>
        <w:ind w:right="14" w:firstLine="402"/>
        <w:rPr>
          <w:sz w:val="20"/>
          <w:szCs w:val="20"/>
        </w:rPr>
      </w:pPr>
      <w:r w:rsidRPr="00C8028A">
        <w:rPr>
          <w:sz w:val="20"/>
          <w:szCs w:val="20"/>
        </w:rPr>
        <w:t>Приемная комиссия на официальном сайте образовательной организации</w:t>
      </w:r>
    </w:p>
    <w:p w:rsidR="00944691" w:rsidRPr="00C8028A" w:rsidRDefault="00B23FC1" w:rsidP="000C58FC">
      <w:pPr>
        <w:spacing w:after="0" w:line="240" w:lineRule="auto"/>
        <w:ind w:left="24" w:right="14" w:firstLine="402"/>
        <w:rPr>
          <w:sz w:val="20"/>
          <w:szCs w:val="20"/>
        </w:rPr>
      </w:pPr>
      <w:r w:rsidRPr="00C8028A">
        <w:rPr>
          <w:sz w:val="20"/>
          <w:szCs w:val="20"/>
        </w:rPr>
        <w:t>и информационном стенде до начала приема документов размещает следующую информацию:</w:t>
      </w:r>
    </w:p>
    <w:p w:rsidR="00944691" w:rsidRPr="00C8028A" w:rsidRDefault="00B23FC1" w:rsidP="000C58FC">
      <w:pPr>
        <w:numPr>
          <w:ilvl w:val="1"/>
          <w:numId w:val="4"/>
        </w:numPr>
        <w:tabs>
          <w:tab w:val="left" w:pos="993"/>
        </w:tabs>
        <w:spacing w:after="0" w:line="240" w:lineRule="auto"/>
        <w:ind w:left="24" w:right="14" w:firstLine="402"/>
        <w:rPr>
          <w:sz w:val="20"/>
          <w:szCs w:val="20"/>
        </w:rPr>
      </w:pPr>
      <w:r w:rsidRPr="00C8028A">
        <w:rPr>
          <w:sz w:val="20"/>
          <w:szCs w:val="20"/>
        </w:rPr>
        <w:t>Не позднее 1 марта:</w:t>
      </w:r>
    </w:p>
    <w:p w:rsidR="00944691" w:rsidRPr="00C8028A" w:rsidRDefault="00B23FC1" w:rsidP="000C58FC">
      <w:pPr>
        <w:spacing w:after="0" w:line="240" w:lineRule="auto"/>
        <w:ind w:left="24" w:right="14" w:firstLine="402"/>
        <w:rPr>
          <w:sz w:val="20"/>
          <w:szCs w:val="20"/>
        </w:rPr>
      </w:pPr>
      <w:r w:rsidRPr="00C8028A">
        <w:rPr>
          <w:sz w:val="20"/>
          <w:szCs w:val="20"/>
        </w:rPr>
        <w:t>правила приема в образовательную организацию; условия приема на обучение по договорам об оказании платных образовательных услуг; 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выделением форм получения образования (очная, очно-заочная, заочная); требования к уровню образования, которое необходимо для поступления</w:t>
      </w:r>
    </w:p>
    <w:p w:rsidR="00944691" w:rsidRPr="00C8028A" w:rsidRDefault="00B23FC1" w:rsidP="000C58FC">
      <w:pPr>
        <w:spacing w:after="0" w:line="240" w:lineRule="auto"/>
        <w:ind w:left="24" w:right="14" w:firstLine="402"/>
        <w:rPr>
          <w:sz w:val="20"/>
          <w:szCs w:val="20"/>
        </w:rPr>
      </w:pPr>
      <w:r w:rsidRPr="00C8028A">
        <w:rPr>
          <w:sz w:val="20"/>
          <w:szCs w:val="20"/>
        </w:rPr>
        <w:t xml:space="preserve">(основное общее или среднее общее образование); перечень вступительных испытаний; информацию о формах проведения вступительных испытаний; информацию о возможности приема заявлений и необходимых документов, предусмотренных настоящим Порядком, в электронной форме; особенности проведения вступительных испытаний для инвалидов и лиц с ограниченными возможностями здоровья; </w:t>
      </w:r>
      <w:r w:rsidRPr="00C8028A">
        <w:rPr>
          <w:noProof/>
          <w:sz w:val="20"/>
          <w:szCs w:val="20"/>
        </w:rPr>
        <w:drawing>
          <wp:inline distT="0" distB="0" distL="0" distR="0">
            <wp:extent cx="18296" cy="9147"/>
            <wp:effectExtent l="0" t="0" r="0" b="0"/>
            <wp:docPr id="58717" name="Picture 58717"/>
            <wp:cNvGraphicFramePr/>
            <a:graphic xmlns:a="http://schemas.openxmlformats.org/drawingml/2006/main">
              <a:graphicData uri="http://schemas.openxmlformats.org/drawingml/2006/picture">
                <pic:pic xmlns:pic="http://schemas.openxmlformats.org/drawingml/2006/picture">
                  <pic:nvPicPr>
                    <pic:cNvPr id="58717" name="Picture 58717"/>
                    <pic:cNvPicPr/>
                  </pic:nvPicPr>
                  <pic:blipFill>
                    <a:blip r:embed="rId9"/>
                    <a:stretch>
                      <a:fillRect/>
                    </a:stretch>
                  </pic:blipFill>
                  <pic:spPr>
                    <a:xfrm>
                      <a:off x="0" y="0"/>
                      <a:ext cx="18296" cy="9147"/>
                    </a:xfrm>
                    <a:prstGeom prst="rect">
                      <a:avLst/>
                    </a:prstGeom>
                  </pic:spPr>
                </pic:pic>
              </a:graphicData>
            </a:graphic>
          </wp:inline>
        </w:drawing>
      </w:r>
      <w:r w:rsidRPr="00C8028A">
        <w:rPr>
          <w:sz w:val="20"/>
          <w:szCs w:val="20"/>
        </w:rPr>
        <w:t>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p w:rsidR="00944691" w:rsidRPr="00C8028A" w:rsidRDefault="00B23FC1" w:rsidP="000C58FC">
      <w:pPr>
        <w:numPr>
          <w:ilvl w:val="1"/>
          <w:numId w:val="4"/>
        </w:numPr>
        <w:tabs>
          <w:tab w:val="left" w:pos="993"/>
        </w:tabs>
        <w:spacing w:after="0" w:line="240" w:lineRule="auto"/>
        <w:ind w:left="24" w:right="14" w:firstLine="402"/>
        <w:rPr>
          <w:sz w:val="20"/>
          <w:szCs w:val="20"/>
        </w:rPr>
      </w:pPr>
      <w:r w:rsidRPr="00C8028A">
        <w:rPr>
          <w:sz w:val="20"/>
          <w:szCs w:val="20"/>
        </w:rPr>
        <w:t>Не позднее 1 июня:</w:t>
      </w:r>
    </w:p>
    <w:p w:rsidR="00944691" w:rsidRPr="00C8028A" w:rsidRDefault="00B23FC1" w:rsidP="000C58FC">
      <w:pPr>
        <w:spacing w:after="0" w:line="240" w:lineRule="auto"/>
        <w:ind w:left="24" w:right="14" w:firstLine="402"/>
        <w:rPr>
          <w:sz w:val="20"/>
          <w:szCs w:val="20"/>
        </w:rPr>
      </w:pPr>
      <w:r w:rsidRPr="00C8028A">
        <w:rPr>
          <w:sz w:val="20"/>
          <w:szCs w:val="20"/>
        </w:rPr>
        <w:t>общее количество мест для приема по каждой специальности (профессии), в том числе по различным формам получения образования; 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получения образования; количество мест по каждой специальности (профессии) по договорам</w:t>
      </w:r>
    </w:p>
    <w:p w:rsidR="00944691" w:rsidRPr="00C8028A" w:rsidRDefault="00B23FC1" w:rsidP="000C58FC">
      <w:pPr>
        <w:spacing w:after="0" w:line="240" w:lineRule="auto"/>
        <w:ind w:left="24" w:right="14" w:firstLine="402"/>
        <w:rPr>
          <w:sz w:val="20"/>
          <w:szCs w:val="20"/>
        </w:rPr>
      </w:pPr>
      <w:r w:rsidRPr="00C8028A">
        <w:rPr>
          <w:sz w:val="20"/>
          <w:szCs w:val="20"/>
        </w:rPr>
        <w:t>об оказании платных образовательных услуг, в том числе по различным формам получения образования; правила подачи и рассмотрения апелляций по результатам вступительных испытаний; информацию о наличии общежития и количестве мест в общежитиях, выделяемых для иногородних поступающих; образец договора об оказании платных образовательных услуг.</w:t>
      </w:r>
    </w:p>
    <w:p w:rsidR="00944691" w:rsidRPr="00C8028A" w:rsidRDefault="00B23FC1" w:rsidP="000C58FC">
      <w:pPr>
        <w:numPr>
          <w:ilvl w:val="0"/>
          <w:numId w:val="4"/>
        </w:numPr>
        <w:spacing w:after="0" w:line="240" w:lineRule="auto"/>
        <w:ind w:right="14" w:firstLine="402"/>
        <w:rPr>
          <w:sz w:val="20"/>
          <w:szCs w:val="20"/>
        </w:rPr>
      </w:pPr>
      <w:r w:rsidRPr="00C8028A">
        <w:rPr>
          <w:sz w:val="20"/>
          <w:szCs w:val="20"/>
        </w:rPr>
        <w:t>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выделением форм получения образования (очная, очно-заочная, заочная).</w:t>
      </w:r>
    </w:p>
    <w:p w:rsidR="00944691" w:rsidRPr="00C8028A" w:rsidRDefault="00B23FC1" w:rsidP="000C58FC">
      <w:pPr>
        <w:spacing w:after="0" w:line="240" w:lineRule="auto"/>
        <w:ind w:left="24" w:right="14" w:firstLine="402"/>
        <w:rPr>
          <w:sz w:val="20"/>
          <w:szCs w:val="20"/>
        </w:rPr>
      </w:pPr>
      <w:r w:rsidRPr="00C8028A">
        <w:rPr>
          <w:sz w:val="20"/>
          <w:szCs w:val="20"/>
        </w:rPr>
        <w:t>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rsidR="000E77A9" w:rsidRPr="00C8028A" w:rsidRDefault="000E77A9" w:rsidP="000E77A9">
      <w:pPr>
        <w:tabs>
          <w:tab w:val="center" w:pos="2350"/>
          <w:tab w:val="center" w:pos="5133"/>
        </w:tabs>
        <w:spacing w:after="0" w:line="240" w:lineRule="auto"/>
        <w:ind w:left="0" w:right="0" w:firstLine="0"/>
        <w:jc w:val="center"/>
        <w:rPr>
          <w:sz w:val="20"/>
          <w:szCs w:val="20"/>
        </w:rPr>
      </w:pPr>
    </w:p>
    <w:p w:rsidR="00944691" w:rsidRDefault="00B23FC1" w:rsidP="000E77A9">
      <w:pPr>
        <w:tabs>
          <w:tab w:val="center" w:pos="2350"/>
          <w:tab w:val="center" w:pos="5133"/>
        </w:tabs>
        <w:spacing w:after="0" w:line="240" w:lineRule="auto"/>
        <w:ind w:left="0" w:right="0" w:firstLine="0"/>
        <w:jc w:val="center"/>
        <w:rPr>
          <w:b/>
          <w:sz w:val="20"/>
          <w:szCs w:val="20"/>
        </w:rPr>
      </w:pPr>
      <w:r w:rsidRPr="00C8028A">
        <w:rPr>
          <w:b/>
          <w:sz w:val="20"/>
          <w:szCs w:val="20"/>
        </w:rPr>
        <w:t>IV. Прием документов от поступающих</w:t>
      </w:r>
    </w:p>
    <w:p w:rsidR="000C58FC" w:rsidRPr="00C8028A" w:rsidRDefault="000C58FC" w:rsidP="000E77A9">
      <w:pPr>
        <w:tabs>
          <w:tab w:val="center" w:pos="2350"/>
          <w:tab w:val="center" w:pos="5133"/>
        </w:tabs>
        <w:spacing w:after="0" w:line="240" w:lineRule="auto"/>
        <w:ind w:left="0" w:right="0" w:firstLine="0"/>
        <w:jc w:val="center"/>
        <w:rPr>
          <w:b/>
          <w:sz w:val="20"/>
          <w:szCs w:val="20"/>
        </w:rPr>
      </w:pPr>
    </w:p>
    <w:p w:rsidR="00944691" w:rsidRPr="00C8028A" w:rsidRDefault="00B23FC1" w:rsidP="00D97722">
      <w:pPr>
        <w:numPr>
          <w:ilvl w:val="0"/>
          <w:numId w:val="4"/>
        </w:numPr>
        <w:spacing w:after="0" w:line="240" w:lineRule="auto"/>
        <w:ind w:right="14" w:firstLine="402"/>
        <w:rPr>
          <w:sz w:val="20"/>
          <w:szCs w:val="20"/>
        </w:rPr>
      </w:pPr>
      <w:r w:rsidRPr="00C8028A">
        <w:rPr>
          <w:sz w:val="20"/>
          <w:szCs w:val="20"/>
        </w:rPr>
        <w:t>Прием в образовательные организации по образовательным программам проводится на первый курс по личному заявлению граждан.</w:t>
      </w:r>
    </w:p>
    <w:p w:rsidR="00944691" w:rsidRPr="00C8028A" w:rsidRDefault="00B23FC1" w:rsidP="00DB2AB2">
      <w:pPr>
        <w:spacing w:after="0" w:line="240" w:lineRule="auto"/>
        <w:ind w:left="735" w:right="14" w:firstLine="0"/>
        <w:rPr>
          <w:sz w:val="20"/>
          <w:szCs w:val="20"/>
        </w:rPr>
      </w:pPr>
      <w:r w:rsidRPr="00C8028A">
        <w:rPr>
          <w:sz w:val="20"/>
          <w:szCs w:val="20"/>
        </w:rPr>
        <w:t>Прием документов начинается не позднее 20 июня.</w:t>
      </w:r>
    </w:p>
    <w:p w:rsidR="00944691" w:rsidRPr="00C8028A" w:rsidRDefault="00B23FC1" w:rsidP="00DB2AB2">
      <w:pPr>
        <w:spacing w:after="0" w:line="240" w:lineRule="auto"/>
        <w:ind w:left="24" w:right="14"/>
        <w:rPr>
          <w:sz w:val="20"/>
          <w:szCs w:val="20"/>
        </w:rPr>
      </w:pPr>
      <w:r w:rsidRPr="00C8028A">
        <w:rPr>
          <w:sz w:val="20"/>
          <w:szCs w:val="20"/>
        </w:rPr>
        <w:t>Прием заявлений в образовательные организации на очную форму получения образования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rsidR="00944691" w:rsidRPr="00C8028A" w:rsidRDefault="00B23FC1" w:rsidP="00DB2AB2">
      <w:pPr>
        <w:spacing w:after="0" w:line="240" w:lineRule="auto"/>
        <w:ind w:left="24" w:right="14"/>
        <w:rPr>
          <w:sz w:val="20"/>
          <w:szCs w:val="20"/>
        </w:rPr>
      </w:pPr>
      <w:r w:rsidRPr="00C8028A">
        <w:rPr>
          <w:sz w:val="20"/>
          <w:szCs w:val="20"/>
        </w:rPr>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rsidR="00944691" w:rsidRPr="00C8028A" w:rsidRDefault="00B23FC1" w:rsidP="00DB2AB2">
      <w:pPr>
        <w:spacing w:after="0" w:line="240" w:lineRule="auto"/>
        <w:ind w:left="24" w:right="14"/>
        <w:rPr>
          <w:sz w:val="20"/>
          <w:szCs w:val="20"/>
        </w:rPr>
      </w:pPr>
      <w:r w:rsidRPr="00C8028A">
        <w:rPr>
          <w:sz w:val="20"/>
          <w:szCs w:val="20"/>
        </w:rPr>
        <w:t>Сроки приема заявлений в образовательные организации на иные формы получения образования (очно-заочная, заочная) устанавливаются правилами приема,</w:t>
      </w:r>
    </w:p>
    <w:p w:rsidR="00944691" w:rsidRPr="00C8028A" w:rsidRDefault="00B23FC1" w:rsidP="00DB2AB2">
      <w:pPr>
        <w:numPr>
          <w:ilvl w:val="0"/>
          <w:numId w:val="5"/>
        </w:numPr>
        <w:spacing w:after="0" w:line="240" w:lineRule="auto"/>
        <w:ind w:right="14" w:firstLine="782"/>
        <w:rPr>
          <w:sz w:val="20"/>
          <w:szCs w:val="20"/>
        </w:rPr>
      </w:pPr>
      <w:r w:rsidRPr="00C8028A">
        <w:rPr>
          <w:sz w:val="20"/>
          <w:szCs w:val="20"/>
        </w:rPr>
        <w:t>При подаче заявления (на русском языке) о приеме в образовательные организации поступающий предъявляет следующие документы:</w:t>
      </w:r>
    </w:p>
    <w:p w:rsidR="00944691" w:rsidRPr="00C8028A" w:rsidRDefault="00B23FC1" w:rsidP="00DB2AB2">
      <w:pPr>
        <w:spacing w:after="0" w:line="240" w:lineRule="auto"/>
        <w:ind w:left="739" w:right="14" w:firstLine="0"/>
        <w:rPr>
          <w:sz w:val="20"/>
          <w:szCs w:val="20"/>
        </w:rPr>
      </w:pPr>
      <w:r w:rsidRPr="00C8028A">
        <w:rPr>
          <w:sz w:val="20"/>
          <w:szCs w:val="20"/>
        </w:rPr>
        <w:t>21.1. Граждане Российской Федерации:</w:t>
      </w:r>
    </w:p>
    <w:p w:rsidR="00944691" w:rsidRPr="00C8028A" w:rsidRDefault="00B23FC1" w:rsidP="00DB2AB2">
      <w:pPr>
        <w:spacing w:after="0" w:line="240" w:lineRule="auto"/>
        <w:ind w:left="24" w:right="14"/>
        <w:rPr>
          <w:sz w:val="20"/>
          <w:szCs w:val="20"/>
        </w:rPr>
      </w:pPr>
      <w:r w:rsidRPr="00C8028A">
        <w:rPr>
          <w:sz w:val="20"/>
          <w:szCs w:val="20"/>
        </w:rPr>
        <w:lastRenderedPageBreak/>
        <w:t>оригинал или копию документов, удостоверяющих его личность, гражданство; оригинал или копию документа об образовании и (или) документа об образовании и о квалификации;</w:t>
      </w:r>
    </w:p>
    <w:p w:rsidR="00944691" w:rsidRPr="00C8028A" w:rsidRDefault="00B23FC1" w:rsidP="00DB2AB2">
      <w:pPr>
        <w:spacing w:after="0" w:line="240" w:lineRule="auto"/>
        <w:ind w:left="753" w:right="14" w:firstLine="0"/>
        <w:rPr>
          <w:sz w:val="20"/>
          <w:szCs w:val="20"/>
        </w:rPr>
      </w:pPr>
      <w:r w:rsidRPr="00C8028A">
        <w:rPr>
          <w:sz w:val="20"/>
          <w:szCs w:val="20"/>
        </w:rPr>
        <w:t>4 фотографии;</w:t>
      </w:r>
    </w:p>
    <w:p w:rsidR="00944691" w:rsidRPr="00C8028A" w:rsidRDefault="00B23FC1" w:rsidP="00DB2AB2">
      <w:pPr>
        <w:spacing w:after="0" w:line="240" w:lineRule="auto"/>
        <w:ind w:left="24" w:right="14"/>
        <w:rPr>
          <w:sz w:val="20"/>
          <w:szCs w:val="20"/>
        </w:rPr>
      </w:pPr>
      <w:r w:rsidRPr="00C8028A">
        <w:rPr>
          <w:sz w:val="20"/>
          <w:szCs w:val="20"/>
        </w:rPr>
        <w:t>21.2. Иностранные граждане, лица без гражданства, в том числе соотечественники, проживающие за рубежом:</w:t>
      </w:r>
    </w:p>
    <w:p w:rsidR="00944691" w:rsidRPr="00C8028A" w:rsidRDefault="00B23FC1" w:rsidP="00DB2AB2">
      <w:pPr>
        <w:spacing w:after="0" w:line="240" w:lineRule="auto"/>
        <w:ind w:left="24" w:right="14"/>
        <w:rPr>
          <w:sz w:val="20"/>
          <w:szCs w:val="20"/>
        </w:rPr>
      </w:pPr>
      <w:r w:rsidRPr="00C8028A">
        <w:rPr>
          <w:noProof/>
          <w:sz w:val="20"/>
          <w:szCs w:val="20"/>
        </w:rPr>
        <w:drawing>
          <wp:anchor distT="0" distB="0" distL="114300" distR="114300" simplePos="0" relativeHeight="251668480" behindDoc="0" locked="0" layoutInCell="1" allowOverlap="0">
            <wp:simplePos x="0" y="0"/>
            <wp:positionH relativeFrom="page">
              <wp:posOffset>3995928</wp:posOffset>
            </wp:positionH>
            <wp:positionV relativeFrom="page">
              <wp:posOffset>466475</wp:posOffset>
            </wp:positionV>
            <wp:extent cx="3048" cy="6098"/>
            <wp:effectExtent l="0" t="0" r="0" b="0"/>
            <wp:wrapTopAndBottom/>
            <wp:docPr id="14630" name="Picture 14630"/>
            <wp:cNvGraphicFramePr/>
            <a:graphic xmlns:a="http://schemas.openxmlformats.org/drawingml/2006/main">
              <a:graphicData uri="http://schemas.openxmlformats.org/drawingml/2006/picture">
                <pic:pic xmlns:pic="http://schemas.openxmlformats.org/drawingml/2006/picture">
                  <pic:nvPicPr>
                    <pic:cNvPr id="14630" name="Picture 14630"/>
                    <pic:cNvPicPr/>
                  </pic:nvPicPr>
                  <pic:blipFill>
                    <a:blip r:embed="rId10"/>
                    <a:stretch>
                      <a:fillRect/>
                    </a:stretch>
                  </pic:blipFill>
                  <pic:spPr>
                    <a:xfrm>
                      <a:off x="0" y="0"/>
                      <a:ext cx="3048" cy="6098"/>
                    </a:xfrm>
                    <a:prstGeom prst="rect">
                      <a:avLst/>
                    </a:prstGeom>
                  </pic:spPr>
                </pic:pic>
              </a:graphicData>
            </a:graphic>
          </wp:anchor>
        </w:drawing>
      </w:r>
      <w:r w:rsidRPr="00C8028A">
        <w:rPr>
          <w:noProof/>
          <w:sz w:val="20"/>
          <w:szCs w:val="20"/>
        </w:rPr>
        <w:drawing>
          <wp:anchor distT="0" distB="0" distL="114300" distR="114300" simplePos="0" relativeHeight="251669504" behindDoc="0" locked="0" layoutInCell="1" allowOverlap="0">
            <wp:simplePos x="0" y="0"/>
            <wp:positionH relativeFrom="page">
              <wp:posOffset>7242048</wp:posOffset>
            </wp:positionH>
            <wp:positionV relativeFrom="page">
              <wp:posOffset>8009344</wp:posOffset>
            </wp:positionV>
            <wp:extent cx="3048" cy="6097"/>
            <wp:effectExtent l="0" t="0" r="0" b="0"/>
            <wp:wrapSquare wrapText="bothSides"/>
            <wp:docPr id="14631" name="Picture 14631"/>
            <wp:cNvGraphicFramePr/>
            <a:graphic xmlns:a="http://schemas.openxmlformats.org/drawingml/2006/main">
              <a:graphicData uri="http://schemas.openxmlformats.org/drawingml/2006/picture">
                <pic:pic xmlns:pic="http://schemas.openxmlformats.org/drawingml/2006/picture">
                  <pic:nvPicPr>
                    <pic:cNvPr id="14631" name="Picture 14631"/>
                    <pic:cNvPicPr/>
                  </pic:nvPicPr>
                  <pic:blipFill>
                    <a:blip r:embed="rId11"/>
                    <a:stretch>
                      <a:fillRect/>
                    </a:stretch>
                  </pic:blipFill>
                  <pic:spPr>
                    <a:xfrm>
                      <a:off x="0" y="0"/>
                      <a:ext cx="3048" cy="6097"/>
                    </a:xfrm>
                    <a:prstGeom prst="rect">
                      <a:avLst/>
                    </a:prstGeom>
                  </pic:spPr>
                </pic:pic>
              </a:graphicData>
            </a:graphic>
          </wp:anchor>
        </w:drawing>
      </w:r>
      <w:r w:rsidRPr="00C8028A">
        <w:rPr>
          <w:sz w:val="20"/>
          <w:szCs w:val="20"/>
        </w:rPr>
        <w:t xml:space="preserve">копию документа, удостоверяющего личность поступающего, либо документ, удостоверяющий личность иностранного гражданина в Российской Федерации; оригинал документа (документов) иностранного государства об образовании и (или) документа об образовании и о квалификации (далее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«Об образовании в Российской Федерации» (в случае, установленном Федеральным законом «Об образовании в Российской Федерации», также свидетельство о признании иностранного образования); заверенный в порядке, установленном статьей 81 Основ законодательства Российской Федерации о нотариате </w:t>
      </w:r>
      <w:r w:rsidR="00D97722">
        <w:rPr>
          <w:sz w:val="20"/>
          <w:szCs w:val="20"/>
        </w:rPr>
        <w:t xml:space="preserve">от l </w:t>
      </w:r>
      <w:proofErr w:type="spellStart"/>
      <w:r w:rsidR="00D97722">
        <w:rPr>
          <w:sz w:val="20"/>
          <w:szCs w:val="20"/>
        </w:rPr>
        <w:t>l</w:t>
      </w:r>
      <w:proofErr w:type="spellEnd"/>
      <w:r w:rsidR="00D97722">
        <w:rPr>
          <w:sz w:val="20"/>
          <w:szCs w:val="20"/>
        </w:rPr>
        <w:t xml:space="preserve"> февраля 1993 г. № 4462-1</w:t>
      </w:r>
      <w:r w:rsidRPr="00C8028A">
        <w:rPr>
          <w:sz w:val="20"/>
          <w:szCs w:val="20"/>
          <w:vertAlign w:val="superscript"/>
        </w:rPr>
        <w:t xml:space="preserve"> </w:t>
      </w:r>
      <w:r w:rsidRPr="00C8028A">
        <w:rPr>
          <w:sz w:val="20"/>
          <w:szCs w:val="20"/>
        </w:rPr>
        <w:t>,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 копии документов или иных доказательств, подтверждающих принадлежность соотечественника, проживающего за рубежом, к группам, предусмотренным</w:t>
      </w:r>
    </w:p>
    <w:p w:rsidR="00944691" w:rsidRPr="00C8028A" w:rsidRDefault="00B23FC1" w:rsidP="00DB2AB2">
      <w:pPr>
        <w:spacing w:after="0" w:line="240" w:lineRule="auto"/>
        <w:ind w:left="24" w:right="14" w:firstLine="0"/>
        <w:rPr>
          <w:sz w:val="20"/>
          <w:szCs w:val="20"/>
        </w:rPr>
      </w:pPr>
      <w:r w:rsidRPr="00C8028A">
        <w:rPr>
          <w:sz w:val="20"/>
          <w:szCs w:val="20"/>
        </w:rPr>
        <w:t>пунктом 6 статьи 17 Федерального закона от 24 мая 1999 г. № 99-ФЗ «О государственной политике Российской Федерации в отношении</w:t>
      </w:r>
    </w:p>
    <w:p w:rsidR="00944691" w:rsidRPr="00C8028A" w:rsidRDefault="00B23FC1" w:rsidP="00DB2AB2">
      <w:pPr>
        <w:spacing w:after="0" w:line="240" w:lineRule="auto"/>
        <w:ind w:left="24" w:right="14" w:firstLine="0"/>
        <w:rPr>
          <w:sz w:val="20"/>
          <w:szCs w:val="20"/>
        </w:rPr>
      </w:pPr>
      <w:r w:rsidRPr="00C8028A">
        <w:rPr>
          <w:sz w:val="20"/>
          <w:szCs w:val="20"/>
        </w:rPr>
        <w:t>соотечественников за рубежом»;</w:t>
      </w:r>
    </w:p>
    <w:p w:rsidR="00944691" w:rsidRPr="00C8028A" w:rsidRDefault="00B23FC1" w:rsidP="00DB2AB2">
      <w:pPr>
        <w:spacing w:after="0" w:line="240" w:lineRule="auto"/>
        <w:ind w:left="571" w:right="14" w:firstLine="0"/>
        <w:rPr>
          <w:sz w:val="20"/>
          <w:szCs w:val="20"/>
        </w:rPr>
      </w:pPr>
      <w:r w:rsidRPr="00C8028A">
        <w:rPr>
          <w:sz w:val="20"/>
          <w:szCs w:val="20"/>
        </w:rPr>
        <w:t>4 фотографии.</w:t>
      </w:r>
    </w:p>
    <w:p w:rsidR="00944691" w:rsidRPr="00C8028A" w:rsidRDefault="00B23FC1" w:rsidP="00DB2AB2">
      <w:pPr>
        <w:spacing w:after="0" w:line="240" w:lineRule="auto"/>
        <w:ind w:left="24" w:right="14" w:firstLine="543"/>
        <w:rPr>
          <w:sz w:val="20"/>
          <w:szCs w:val="20"/>
        </w:rPr>
      </w:pPr>
      <w:r w:rsidRPr="00C8028A">
        <w:rPr>
          <w:sz w:val="20"/>
          <w:szCs w:val="20"/>
        </w:rPr>
        <w:t>Фами</w:t>
      </w:r>
      <w:r w:rsidR="00D97722">
        <w:rPr>
          <w:sz w:val="20"/>
          <w:szCs w:val="20"/>
        </w:rPr>
        <w:t>лия, имя и отчество (последнее –</w:t>
      </w:r>
      <w:r w:rsidRPr="00C8028A">
        <w:rPr>
          <w:sz w:val="20"/>
          <w:szCs w:val="20"/>
        </w:rPr>
        <w:t xml:space="preserve"> при наличии) поступающего, указанные в переводах поданных документов, должны соответствовать фамили</w:t>
      </w:r>
      <w:r w:rsidR="00D97722">
        <w:rPr>
          <w:sz w:val="20"/>
          <w:szCs w:val="20"/>
        </w:rPr>
        <w:t>и, имени и отчеству (последнее –</w:t>
      </w:r>
      <w:r w:rsidRPr="00C8028A">
        <w:rPr>
          <w:sz w:val="20"/>
          <w:szCs w:val="20"/>
        </w:rPr>
        <w:t xml:space="preserve"> при наличии), указанным в документе, удостоверяющем личность иностранного гражданина в Российской Федерации;</w:t>
      </w:r>
    </w:p>
    <w:p w:rsidR="00944691" w:rsidRPr="00C8028A" w:rsidRDefault="00B23FC1" w:rsidP="00DB2AB2">
      <w:pPr>
        <w:spacing w:after="0" w:line="240" w:lineRule="auto"/>
        <w:ind w:left="24" w:right="14"/>
        <w:rPr>
          <w:sz w:val="20"/>
          <w:szCs w:val="20"/>
        </w:rPr>
      </w:pPr>
      <w:r w:rsidRPr="00C8028A">
        <w:rPr>
          <w:sz w:val="20"/>
          <w:szCs w:val="20"/>
        </w:rPr>
        <w:t>21.3. При необходимости создания специальных условий при проведении вступительных испытаний инвалиды и лица с ограниченными возможностями здоровья дополнительно документ, подтверждающий инвалидность или ограниченные возможности здоровья, требующие создания указанных условий;</w:t>
      </w:r>
    </w:p>
    <w:p w:rsidR="00944691" w:rsidRPr="00C8028A" w:rsidRDefault="00B23FC1" w:rsidP="00DB2AB2">
      <w:pPr>
        <w:spacing w:after="0" w:line="240" w:lineRule="auto"/>
        <w:ind w:left="24" w:right="14"/>
        <w:rPr>
          <w:sz w:val="20"/>
          <w:szCs w:val="20"/>
        </w:rPr>
      </w:pPr>
      <w:r w:rsidRPr="00C8028A">
        <w:rPr>
          <w:sz w:val="20"/>
          <w:szCs w:val="20"/>
        </w:rPr>
        <w:t>21.4. Поступающие помимо докумен</w:t>
      </w:r>
      <w:r w:rsidR="00D97722">
        <w:rPr>
          <w:sz w:val="20"/>
          <w:szCs w:val="20"/>
        </w:rPr>
        <w:t>тов, указанных в пунктах 21.1-</w:t>
      </w:r>
      <w:r w:rsidRPr="00C8028A">
        <w:rPr>
          <w:sz w:val="20"/>
          <w:szCs w:val="20"/>
        </w:rPr>
        <w:t>21.3 настоящ</w:t>
      </w:r>
      <w:r w:rsidR="00D97722">
        <w:rPr>
          <w:sz w:val="20"/>
          <w:szCs w:val="20"/>
        </w:rPr>
        <w:t>их</w:t>
      </w:r>
      <w:r w:rsidRPr="00C8028A">
        <w:rPr>
          <w:sz w:val="20"/>
          <w:szCs w:val="20"/>
        </w:rPr>
        <w:t xml:space="preserve"> П</w:t>
      </w:r>
      <w:r w:rsidR="00D97722">
        <w:rPr>
          <w:sz w:val="20"/>
          <w:szCs w:val="20"/>
        </w:rPr>
        <w:t>равил</w:t>
      </w:r>
      <w:r w:rsidRPr="00C8028A">
        <w:rPr>
          <w:sz w:val="20"/>
          <w:szCs w:val="20"/>
        </w:rPr>
        <w:t>, вправе предоставить оригинал или</w:t>
      </w:r>
      <w:r w:rsidR="00E64EED">
        <w:rPr>
          <w:sz w:val="20"/>
          <w:szCs w:val="20"/>
        </w:rPr>
        <w:t xml:space="preserve"> копию документов, подтверждающих</w:t>
      </w:r>
      <w:r w:rsidRPr="00C8028A">
        <w:rPr>
          <w:sz w:val="20"/>
          <w:szCs w:val="20"/>
        </w:rPr>
        <w:t xml:space="preserve">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rsidR="00944691" w:rsidRPr="00C8028A" w:rsidRDefault="00B23FC1" w:rsidP="00DB2AB2">
      <w:pPr>
        <w:spacing w:after="0" w:line="240" w:lineRule="auto"/>
        <w:ind w:left="24" w:right="14"/>
        <w:rPr>
          <w:sz w:val="20"/>
          <w:szCs w:val="20"/>
        </w:rPr>
      </w:pPr>
      <w:r w:rsidRPr="00C8028A">
        <w:rPr>
          <w:sz w:val="20"/>
          <w:szCs w:val="20"/>
        </w:rPr>
        <w:t xml:space="preserve">21.5, </w:t>
      </w:r>
      <w:proofErr w:type="gramStart"/>
      <w:r w:rsidRPr="00C8028A">
        <w:rPr>
          <w:sz w:val="20"/>
          <w:szCs w:val="20"/>
        </w:rPr>
        <w:t>При</w:t>
      </w:r>
      <w:proofErr w:type="gramEnd"/>
      <w:r w:rsidRPr="00C8028A">
        <w:rPr>
          <w:sz w:val="20"/>
          <w:szCs w:val="20"/>
        </w:rPr>
        <w:t xml:space="preserve"> личном представлении оригиналов документов поступающим допускается заверение их копий образовательной организацией.</w:t>
      </w:r>
    </w:p>
    <w:p w:rsidR="00944691" w:rsidRPr="00C8028A" w:rsidRDefault="00B23FC1" w:rsidP="00DB2AB2">
      <w:pPr>
        <w:spacing w:after="0" w:line="240" w:lineRule="auto"/>
        <w:ind w:left="24" w:right="14" w:firstLine="663"/>
        <w:rPr>
          <w:sz w:val="20"/>
          <w:szCs w:val="20"/>
        </w:rPr>
      </w:pPr>
      <w:r w:rsidRPr="00C8028A">
        <w:rPr>
          <w:noProof/>
          <w:sz w:val="20"/>
          <w:szCs w:val="20"/>
        </w:rPr>
        <w:drawing>
          <wp:inline distT="0" distB="0" distL="0" distR="0">
            <wp:extent cx="6098" cy="3048"/>
            <wp:effectExtent l="0" t="0" r="0" b="0"/>
            <wp:docPr id="16354" name="Picture 16354"/>
            <wp:cNvGraphicFramePr/>
            <a:graphic xmlns:a="http://schemas.openxmlformats.org/drawingml/2006/main">
              <a:graphicData uri="http://schemas.openxmlformats.org/drawingml/2006/picture">
                <pic:pic xmlns:pic="http://schemas.openxmlformats.org/drawingml/2006/picture">
                  <pic:nvPicPr>
                    <pic:cNvPr id="16354" name="Picture 16354"/>
                    <pic:cNvPicPr/>
                  </pic:nvPicPr>
                  <pic:blipFill>
                    <a:blip r:embed="rId12"/>
                    <a:stretch>
                      <a:fillRect/>
                    </a:stretch>
                  </pic:blipFill>
                  <pic:spPr>
                    <a:xfrm>
                      <a:off x="0" y="0"/>
                      <a:ext cx="6098" cy="3048"/>
                    </a:xfrm>
                    <a:prstGeom prst="rect">
                      <a:avLst/>
                    </a:prstGeom>
                  </pic:spPr>
                </pic:pic>
              </a:graphicData>
            </a:graphic>
          </wp:inline>
        </w:drawing>
      </w:r>
      <w:r w:rsidRPr="00C8028A">
        <w:rPr>
          <w:sz w:val="20"/>
          <w:szCs w:val="20"/>
        </w:rPr>
        <w:t>22. В заявлении поступающим указываются следующие обязательные сведения:</w:t>
      </w:r>
    </w:p>
    <w:p w:rsidR="00944691" w:rsidRPr="00C8028A" w:rsidRDefault="00B23FC1" w:rsidP="00D97722">
      <w:pPr>
        <w:spacing w:after="0" w:line="240" w:lineRule="auto"/>
        <w:ind w:left="24" w:right="14"/>
        <w:rPr>
          <w:sz w:val="20"/>
          <w:szCs w:val="20"/>
        </w:rPr>
      </w:pPr>
      <w:r w:rsidRPr="00C8028A">
        <w:rPr>
          <w:sz w:val="20"/>
          <w:szCs w:val="20"/>
        </w:rPr>
        <w:t>фамилия, имя и отчество (последне</w:t>
      </w:r>
      <w:r w:rsidR="00D97722">
        <w:rPr>
          <w:sz w:val="20"/>
          <w:szCs w:val="20"/>
        </w:rPr>
        <w:t>е –</w:t>
      </w:r>
      <w:r w:rsidRPr="00C8028A">
        <w:rPr>
          <w:sz w:val="20"/>
          <w:szCs w:val="20"/>
        </w:rPr>
        <w:t xml:space="preserve"> при наличии); дата рождения; реквизиты документа, удостоверяющего его личность, когда и кем выдан; </w:t>
      </w:r>
      <w:r w:rsidRPr="00C8028A">
        <w:rPr>
          <w:noProof/>
          <w:sz w:val="20"/>
          <w:szCs w:val="20"/>
        </w:rPr>
        <w:drawing>
          <wp:inline distT="0" distB="0" distL="0" distR="0">
            <wp:extent cx="9148" cy="3048"/>
            <wp:effectExtent l="0" t="0" r="0" b="0"/>
            <wp:docPr id="16355" name="Picture 16355"/>
            <wp:cNvGraphicFramePr/>
            <a:graphic xmlns:a="http://schemas.openxmlformats.org/drawingml/2006/main">
              <a:graphicData uri="http://schemas.openxmlformats.org/drawingml/2006/picture">
                <pic:pic xmlns:pic="http://schemas.openxmlformats.org/drawingml/2006/picture">
                  <pic:nvPicPr>
                    <pic:cNvPr id="16355" name="Picture 16355"/>
                    <pic:cNvPicPr/>
                  </pic:nvPicPr>
                  <pic:blipFill>
                    <a:blip r:embed="rId13"/>
                    <a:stretch>
                      <a:fillRect/>
                    </a:stretch>
                  </pic:blipFill>
                  <pic:spPr>
                    <a:xfrm>
                      <a:off x="0" y="0"/>
                      <a:ext cx="9148" cy="3048"/>
                    </a:xfrm>
                    <a:prstGeom prst="rect">
                      <a:avLst/>
                    </a:prstGeom>
                  </pic:spPr>
                </pic:pic>
              </a:graphicData>
            </a:graphic>
          </wp:inline>
        </w:drawing>
      </w:r>
      <w:r w:rsidRPr="00C8028A">
        <w:rPr>
          <w:sz w:val="20"/>
          <w:szCs w:val="20"/>
        </w:rPr>
        <w:t xml:space="preserve"> о предыдущем уровне образования и документе об образовании и (или) документе об образовании и о квалификации, его подтверждающем; специальность(и)/профессия(и), для обучения по которым он планирует поступать в образовательную организацию, с указанием условий обучения и формы получения образования (в рамках контрольных цифр приема, мест по договорам об оказании платных образовательных услуг); нуждаемость в предоставлении общежития;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944691" w:rsidRPr="00C8028A" w:rsidRDefault="00B23FC1" w:rsidP="00DB2AB2">
      <w:pPr>
        <w:spacing w:after="0" w:line="240" w:lineRule="auto"/>
        <w:ind w:left="24" w:right="14"/>
        <w:rPr>
          <w:sz w:val="20"/>
          <w:szCs w:val="20"/>
        </w:rPr>
      </w:pPr>
      <w:r w:rsidRPr="00C8028A">
        <w:rPr>
          <w:sz w:val="20"/>
          <w:szCs w:val="20"/>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w:t>
      </w:r>
    </w:p>
    <w:p w:rsidR="00944691" w:rsidRPr="00C8028A" w:rsidRDefault="00B23FC1" w:rsidP="00DB2AB2">
      <w:pPr>
        <w:spacing w:after="0" w:line="240" w:lineRule="auto"/>
        <w:ind w:left="24" w:right="14" w:firstLine="0"/>
        <w:rPr>
          <w:sz w:val="20"/>
          <w:szCs w:val="20"/>
        </w:rPr>
      </w:pPr>
      <w:r w:rsidRPr="00C8028A">
        <w:rPr>
          <w:sz w:val="20"/>
          <w:szCs w:val="20"/>
        </w:rPr>
        <w:t>Факт ознакомления заверяется личной подписью поступающего.</w:t>
      </w:r>
    </w:p>
    <w:p w:rsidR="00944691" w:rsidRPr="00C8028A" w:rsidRDefault="00B23FC1" w:rsidP="00DB2AB2">
      <w:pPr>
        <w:spacing w:after="0" w:line="240" w:lineRule="auto"/>
        <w:ind w:left="730" w:right="14" w:firstLine="0"/>
        <w:rPr>
          <w:sz w:val="20"/>
          <w:szCs w:val="20"/>
        </w:rPr>
      </w:pPr>
      <w:r w:rsidRPr="00C8028A">
        <w:rPr>
          <w:sz w:val="20"/>
          <w:szCs w:val="20"/>
        </w:rPr>
        <w:t>Подписью поступающего заверяется также следующее:</w:t>
      </w:r>
    </w:p>
    <w:p w:rsidR="00944691" w:rsidRPr="00C8028A" w:rsidRDefault="00B23FC1" w:rsidP="00DB2AB2">
      <w:pPr>
        <w:spacing w:after="0" w:line="240" w:lineRule="auto"/>
        <w:ind w:left="24" w:right="14"/>
        <w:rPr>
          <w:sz w:val="20"/>
          <w:szCs w:val="20"/>
        </w:rPr>
      </w:pPr>
      <w:r w:rsidRPr="00C8028A">
        <w:rPr>
          <w:noProof/>
          <w:sz w:val="20"/>
          <w:szCs w:val="20"/>
        </w:rPr>
        <w:drawing>
          <wp:anchor distT="0" distB="0" distL="114300" distR="114300" simplePos="0" relativeHeight="251671552" behindDoc="0" locked="0" layoutInCell="1" allowOverlap="0">
            <wp:simplePos x="0" y="0"/>
            <wp:positionH relativeFrom="page">
              <wp:posOffset>7223606</wp:posOffset>
            </wp:positionH>
            <wp:positionV relativeFrom="page">
              <wp:posOffset>8003250</wp:posOffset>
            </wp:positionV>
            <wp:extent cx="3049" cy="3049"/>
            <wp:effectExtent l="0" t="0" r="0" b="0"/>
            <wp:wrapSquare wrapText="bothSides"/>
            <wp:docPr id="17830" name="Picture 17830"/>
            <wp:cNvGraphicFramePr/>
            <a:graphic xmlns:a="http://schemas.openxmlformats.org/drawingml/2006/main">
              <a:graphicData uri="http://schemas.openxmlformats.org/drawingml/2006/picture">
                <pic:pic xmlns:pic="http://schemas.openxmlformats.org/drawingml/2006/picture">
                  <pic:nvPicPr>
                    <pic:cNvPr id="17830" name="Picture 17830"/>
                    <pic:cNvPicPr/>
                  </pic:nvPicPr>
                  <pic:blipFill>
                    <a:blip r:embed="rId14"/>
                    <a:stretch>
                      <a:fillRect/>
                    </a:stretch>
                  </pic:blipFill>
                  <pic:spPr>
                    <a:xfrm>
                      <a:off x="0" y="0"/>
                      <a:ext cx="3049" cy="3049"/>
                    </a:xfrm>
                    <a:prstGeom prst="rect">
                      <a:avLst/>
                    </a:prstGeom>
                  </pic:spPr>
                </pic:pic>
              </a:graphicData>
            </a:graphic>
          </wp:anchor>
        </w:drawing>
      </w:r>
      <w:r w:rsidRPr="00C8028A">
        <w:rPr>
          <w:sz w:val="20"/>
          <w:szCs w:val="20"/>
        </w:rPr>
        <w:t>согласие на обработку полученных в связи с приемом в образовательную организацию персональных данных поступающих; факт получения среднего профессионального образования впервые; ознакомление с уставом образовательной организации,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rsidR="00944691" w:rsidRPr="00C8028A" w:rsidRDefault="00B23FC1" w:rsidP="00DB2AB2">
      <w:pPr>
        <w:spacing w:after="0" w:line="240" w:lineRule="auto"/>
        <w:ind w:left="24" w:right="14"/>
        <w:rPr>
          <w:sz w:val="20"/>
          <w:szCs w:val="20"/>
        </w:rPr>
      </w:pPr>
      <w:r w:rsidRPr="00C8028A">
        <w:rPr>
          <w:sz w:val="20"/>
          <w:szCs w:val="20"/>
        </w:rPr>
        <w:t>В случае представления поступающим заявления, содержащего не все сведения, предусмотренные настоящим пунктом, и (или) сведения, несоответствующие действительности, образовательная организация возвращает документы поступающему.</w:t>
      </w:r>
    </w:p>
    <w:p w:rsidR="00944691" w:rsidRPr="00C8028A" w:rsidRDefault="00B23FC1" w:rsidP="00D97722">
      <w:pPr>
        <w:numPr>
          <w:ilvl w:val="0"/>
          <w:numId w:val="6"/>
        </w:numPr>
        <w:spacing w:after="0" w:line="240" w:lineRule="auto"/>
        <w:ind w:right="14" w:firstLine="402"/>
        <w:rPr>
          <w:sz w:val="20"/>
          <w:szCs w:val="20"/>
        </w:rPr>
      </w:pPr>
      <w:r w:rsidRPr="00C8028A">
        <w:rPr>
          <w:sz w:val="20"/>
          <w:szCs w:val="20"/>
        </w:rPr>
        <w:t xml:space="preserve">При поступлении на обучение по специальностям, входящим в перечень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w:t>
      </w:r>
      <w:r w:rsidR="003244A5">
        <w:rPr>
          <w:sz w:val="20"/>
          <w:szCs w:val="20"/>
        </w:rPr>
        <w:t>августа 2013 г. № 697</w:t>
      </w:r>
      <w:r w:rsidRPr="00C8028A">
        <w:rPr>
          <w:sz w:val="20"/>
          <w:szCs w:val="20"/>
        </w:rPr>
        <w: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rsidR="00944691" w:rsidRPr="00C8028A" w:rsidRDefault="00B23FC1" w:rsidP="00D97722">
      <w:pPr>
        <w:numPr>
          <w:ilvl w:val="0"/>
          <w:numId w:val="6"/>
        </w:numPr>
        <w:spacing w:after="0" w:line="240" w:lineRule="auto"/>
        <w:ind w:right="14" w:firstLine="402"/>
        <w:rPr>
          <w:sz w:val="20"/>
          <w:szCs w:val="20"/>
        </w:rPr>
      </w:pPr>
      <w:r w:rsidRPr="00C8028A">
        <w:rPr>
          <w:sz w:val="20"/>
          <w:szCs w:val="20"/>
        </w:rPr>
        <w:t>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rsidR="00944691" w:rsidRPr="00C8028A" w:rsidRDefault="00B23FC1" w:rsidP="00DB2AB2">
      <w:pPr>
        <w:numPr>
          <w:ilvl w:val="0"/>
          <w:numId w:val="7"/>
        </w:numPr>
        <w:spacing w:after="0" w:line="240" w:lineRule="auto"/>
        <w:ind w:right="14"/>
        <w:rPr>
          <w:sz w:val="20"/>
          <w:szCs w:val="20"/>
        </w:rPr>
      </w:pPr>
      <w:r w:rsidRPr="00C8028A">
        <w:rPr>
          <w:sz w:val="20"/>
          <w:szCs w:val="20"/>
        </w:rPr>
        <w:lastRenderedPageBreak/>
        <w:t>лично в образовательную организацию;</w:t>
      </w:r>
    </w:p>
    <w:p w:rsidR="00944691" w:rsidRPr="00C8028A" w:rsidRDefault="00B23FC1" w:rsidP="00DB2AB2">
      <w:pPr>
        <w:numPr>
          <w:ilvl w:val="0"/>
          <w:numId w:val="7"/>
        </w:numPr>
        <w:spacing w:after="0" w:line="240" w:lineRule="auto"/>
        <w:ind w:right="14"/>
        <w:rPr>
          <w:sz w:val="20"/>
          <w:szCs w:val="20"/>
        </w:rPr>
      </w:pPr>
      <w:r w:rsidRPr="00C8028A">
        <w:rPr>
          <w:sz w:val="20"/>
          <w:szCs w:val="20"/>
        </w:rPr>
        <w:t xml:space="preserve">через операторов почтовой связи общего пользования (далее </w:t>
      </w:r>
      <w:r w:rsidR="00D97722">
        <w:rPr>
          <w:sz w:val="20"/>
          <w:szCs w:val="20"/>
        </w:rPr>
        <w:t>–</w:t>
      </w:r>
      <w:r w:rsidRPr="00C8028A">
        <w:rPr>
          <w:sz w:val="20"/>
          <w:szCs w:val="20"/>
        </w:rPr>
        <w:t xml:space="preserve"> по почте) заказным письмом с уведомлением о вручении.</w:t>
      </w:r>
    </w:p>
    <w:p w:rsidR="00944691" w:rsidRPr="00C8028A" w:rsidRDefault="00B23FC1" w:rsidP="00DB2AB2">
      <w:pPr>
        <w:spacing w:after="0" w:line="240" w:lineRule="auto"/>
        <w:ind w:left="24" w:right="14"/>
        <w:rPr>
          <w:sz w:val="20"/>
          <w:szCs w:val="20"/>
        </w:rPr>
      </w:pPr>
      <w:r w:rsidRPr="00C8028A">
        <w:rPr>
          <w:sz w:val="20"/>
          <w:szCs w:val="20"/>
        </w:rPr>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rsidR="00944691" w:rsidRPr="00C8028A" w:rsidRDefault="003244A5" w:rsidP="00DB2AB2">
      <w:pPr>
        <w:spacing w:after="0" w:line="240" w:lineRule="auto"/>
        <w:ind w:left="24" w:right="14"/>
        <w:rPr>
          <w:sz w:val="20"/>
          <w:szCs w:val="20"/>
        </w:rPr>
      </w:pPr>
      <w:r>
        <w:rPr>
          <w:sz w:val="20"/>
          <w:szCs w:val="20"/>
        </w:rPr>
        <w:t>3</w:t>
      </w:r>
      <w:r w:rsidR="00B23FC1" w:rsidRPr="00C8028A">
        <w:rPr>
          <w:sz w:val="20"/>
          <w:szCs w:val="20"/>
        </w:rPr>
        <w:t>) в электронной форме (если такая возможность предусмотрена в образовательной организации) в соответствии с Федеральным законом от 6 апреля 2011 г. №</w:t>
      </w:r>
      <w:r w:rsidR="00D97722">
        <w:rPr>
          <w:sz w:val="20"/>
          <w:szCs w:val="20"/>
        </w:rPr>
        <w:t xml:space="preserve"> 63-ФЗ «Об электронной подписи»</w:t>
      </w:r>
      <w:r w:rsidR="00B23FC1" w:rsidRPr="00C8028A">
        <w:rPr>
          <w:sz w:val="20"/>
          <w:szCs w:val="20"/>
        </w:rPr>
        <w:t>, Федеральным законом от 27 июля 2006 г. № 149-ФЗ «Об информации, информационных технологиях и о защите и</w:t>
      </w:r>
      <w:r w:rsidR="00D97722">
        <w:rPr>
          <w:sz w:val="20"/>
          <w:szCs w:val="20"/>
        </w:rPr>
        <w:t>нформации»</w:t>
      </w:r>
      <w:r w:rsidR="00B23FC1" w:rsidRPr="00C8028A">
        <w:rPr>
          <w:sz w:val="20"/>
          <w:szCs w:val="20"/>
        </w:rPr>
        <w:t xml:space="preserve">, Федеральным законом от 7 </w:t>
      </w:r>
      <w:r w:rsidR="00D97722">
        <w:rPr>
          <w:sz w:val="20"/>
          <w:szCs w:val="20"/>
        </w:rPr>
        <w:t>июля 2003 г. № 126-ФЗ «О связи»</w:t>
      </w:r>
      <w:r w:rsidR="00B23FC1" w:rsidRPr="00C8028A">
        <w:rPr>
          <w:sz w:val="20"/>
          <w:szCs w:val="20"/>
          <w:vertAlign w:val="superscript"/>
        </w:rPr>
        <w:t xml:space="preserve"> </w:t>
      </w:r>
      <w:r w:rsidR="00B23FC1" w:rsidRPr="00C8028A">
        <w:rPr>
          <w:sz w:val="20"/>
          <w:szCs w:val="20"/>
        </w:rPr>
        <w:t>(документ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rsidR="00944691" w:rsidRPr="00C8028A" w:rsidRDefault="00B23FC1" w:rsidP="00D97722">
      <w:pPr>
        <w:spacing w:after="0" w:line="240" w:lineRule="auto"/>
        <w:ind w:left="24" w:right="14"/>
        <w:rPr>
          <w:sz w:val="20"/>
          <w:szCs w:val="20"/>
        </w:rPr>
      </w:pPr>
      <w:r w:rsidRPr="00C8028A">
        <w:rPr>
          <w:sz w:val="20"/>
          <w:szCs w:val="20"/>
        </w:rPr>
        <w:t xml:space="preserve">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w:t>
      </w:r>
      <w:proofErr w:type="spellStart"/>
      <w:r w:rsidRPr="00C8028A">
        <w:rPr>
          <w:sz w:val="20"/>
          <w:szCs w:val="20"/>
        </w:rPr>
        <w:t>информационнотелекоммуникационной</w:t>
      </w:r>
      <w:proofErr w:type="spellEnd"/>
      <w:r w:rsidRPr="00C8028A">
        <w:rPr>
          <w:sz w:val="20"/>
          <w:szCs w:val="20"/>
        </w:rPr>
        <w:t xml:space="preserve"> сети «Интернет», или иным способом с использованием</w:t>
      </w:r>
      <w:r w:rsidR="00D97722">
        <w:rPr>
          <w:sz w:val="20"/>
          <w:szCs w:val="20"/>
        </w:rPr>
        <w:t xml:space="preserve"> </w:t>
      </w:r>
      <w:r w:rsidRPr="00C8028A">
        <w:rPr>
          <w:sz w:val="20"/>
          <w:szCs w:val="20"/>
        </w:rPr>
        <w:t>информационно-телекоммуникационной сети «Интернет»; 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944691" w:rsidRPr="00C8028A" w:rsidRDefault="00B23FC1" w:rsidP="00DB2AB2">
      <w:pPr>
        <w:spacing w:after="0" w:line="240" w:lineRule="auto"/>
        <w:ind w:left="24" w:right="14"/>
        <w:rPr>
          <w:sz w:val="20"/>
          <w:szCs w:val="20"/>
        </w:rPr>
      </w:pPr>
      <w:r w:rsidRPr="00C8028A">
        <w:rPr>
          <w:sz w:val="20"/>
          <w:szCs w:val="20"/>
        </w:rPr>
        <w:t>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rsidR="00944691" w:rsidRPr="00C8028A" w:rsidRDefault="00B23FC1" w:rsidP="00DB2AB2">
      <w:pPr>
        <w:spacing w:after="0" w:line="240" w:lineRule="auto"/>
        <w:ind w:left="24" w:right="14"/>
        <w:rPr>
          <w:sz w:val="20"/>
          <w:szCs w:val="20"/>
        </w:rPr>
      </w:pPr>
      <w:r w:rsidRPr="00C8028A">
        <w:rPr>
          <w:sz w:val="20"/>
          <w:szCs w:val="20"/>
        </w:rPr>
        <w:t>Документы, направленные в образовательную организацию одним из перечисленных в настоящем пункте способов, принимаются не позднее сроков, установленных пунктом 20 настоящего Порядка.</w:t>
      </w:r>
    </w:p>
    <w:p w:rsidR="00944691" w:rsidRPr="00C8028A" w:rsidRDefault="00B23FC1" w:rsidP="00D97722">
      <w:pPr>
        <w:numPr>
          <w:ilvl w:val="1"/>
          <w:numId w:val="8"/>
        </w:numPr>
        <w:spacing w:after="0" w:line="240" w:lineRule="auto"/>
        <w:ind w:left="0" w:right="14" w:firstLine="372"/>
        <w:rPr>
          <w:sz w:val="20"/>
          <w:szCs w:val="20"/>
        </w:rPr>
      </w:pPr>
      <w:r w:rsidRPr="00C8028A">
        <w:rPr>
          <w:noProof/>
          <w:sz w:val="20"/>
          <w:szCs w:val="20"/>
        </w:rPr>
        <w:drawing>
          <wp:anchor distT="0" distB="0" distL="114300" distR="114300" simplePos="0" relativeHeight="251672576" behindDoc="0" locked="0" layoutInCell="1" allowOverlap="0">
            <wp:simplePos x="0" y="0"/>
            <wp:positionH relativeFrom="page">
              <wp:posOffset>7245096</wp:posOffset>
            </wp:positionH>
            <wp:positionV relativeFrom="page">
              <wp:posOffset>7988005</wp:posOffset>
            </wp:positionV>
            <wp:extent cx="3048" cy="3049"/>
            <wp:effectExtent l="0" t="0" r="0" b="0"/>
            <wp:wrapSquare wrapText="bothSides"/>
            <wp:docPr id="21264" name="Picture 21264"/>
            <wp:cNvGraphicFramePr/>
            <a:graphic xmlns:a="http://schemas.openxmlformats.org/drawingml/2006/main">
              <a:graphicData uri="http://schemas.openxmlformats.org/drawingml/2006/picture">
                <pic:pic xmlns:pic="http://schemas.openxmlformats.org/drawingml/2006/picture">
                  <pic:nvPicPr>
                    <pic:cNvPr id="21264" name="Picture 21264"/>
                    <pic:cNvPicPr/>
                  </pic:nvPicPr>
                  <pic:blipFill>
                    <a:blip r:embed="rId14"/>
                    <a:stretch>
                      <a:fillRect/>
                    </a:stretch>
                  </pic:blipFill>
                  <pic:spPr>
                    <a:xfrm>
                      <a:off x="0" y="0"/>
                      <a:ext cx="3048" cy="3049"/>
                    </a:xfrm>
                    <a:prstGeom prst="rect">
                      <a:avLst/>
                    </a:prstGeom>
                  </pic:spPr>
                </pic:pic>
              </a:graphicData>
            </a:graphic>
          </wp:anchor>
        </w:drawing>
      </w:r>
      <w:r w:rsidRPr="00C8028A">
        <w:rPr>
          <w:sz w:val="20"/>
          <w:szCs w:val="20"/>
        </w:rPr>
        <w:t>Не допускается взимание платы с поступающих при подаче документов, указанных в пункте 21 настоящего Порядка.</w:t>
      </w:r>
    </w:p>
    <w:p w:rsidR="00944691" w:rsidRPr="00C8028A" w:rsidRDefault="00B23FC1" w:rsidP="00D97722">
      <w:pPr>
        <w:numPr>
          <w:ilvl w:val="1"/>
          <w:numId w:val="8"/>
        </w:numPr>
        <w:spacing w:after="0" w:line="240" w:lineRule="auto"/>
        <w:ind w:left="0" w:right="14" w:firstLine="426"/>
        <w:rPr>
          <w:sz w:val="20"/>
          <w:szCs w:val="20"/>
        </w:rPr>
      </w:pPr>
      <w:r w:rsidRPr="00C8028A">
        <w:rPr>
          <w:sz w:val="20"/>
          <w:szCs w:val="20"/>
        </w:rPr>
        <w:t>На каждого поступающего заводится личное дело, в котором хранятся все сданные документы (копии документов).</w:t>
      </w:r>
    </w:p>
    <w:p w:rsidR="00944691" w:rsidRPr="00C8028A" w:rsidRDefault="00B23FC1" w:rsidP="00D97722">
      <w:pPr>
        <w:numPr>
          <w:ilvl w:val="1"/>
          <w:numId w:val="8"/>
        </w:numPr>
        <w:spacing w:after="0" w:line="240" w:lineRule="auto"/>
        <w:ind w:left="0" w:right="14" w:firstLine="426"/>
        <w:rPr>
          <w:sz w:val="20"/>
          <w:szCs w:val="20"/>
        </w:rPr>
      </w:pPr>
      <w:r w:rsidRPr="00C8028A">
        <w:rPr>
          <w:sz w:val="20"/>
          <w:szCs w:val="20"/>
        </w:rPr>
        <w:t>Поступающему при личном представлении документов выдается расписка о приеме документов.</w:t>
      </w:r>
    </w:p>
    <w:p w:rsidR="00944691" w:rsidRPr="00C8028A" w:rsidRDefault="00B23FC1" w:rsidP="00D97722">
      <w:pPr>
        <w:numPr>
          <w:ilvl w:val="1"/>
          <w:numId w:val="8"/>
        </w:numPr>
        <w:spacing w:after="0" w:line="240" w:lineRule="auto"/>
        <w:ind w:left="0" w:right="14" w:firstLine="426"/>
        <w:rPr>
          <w:sz w:val="20"/>
          <w:szCs w:val="20"/>
        </w:rPr>
      </w:pPr>
      <w:r w:rsidRPr="00C8028A">
        <w:rPr>
          <w:sz w:val="20"/>
          <w:szCs w:val="20"/>
        </w:rPr>
        <w:t>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rsidR="00D97722" w:rsidRDefault="00D97722" w:rsidP="00DB2AB2">
      <w:pPr>
        <w:spacing w:after="0" w:line="240" w:lineRule="auto"/>
        <w:ind w:left="1287" w:right="1258" w:hanging="10"/>
        <w:jc w:val="center"/>
        <w:rPr>
          <w:sz w:val="20"/>
          <w:szCs w:val="20"/>
        </w:rPr>
      </w:pPr>
    </w:p>
    <w:p w:rsidR="00944691" w:rsidRPr="00D97722" w:rsidRDefault="00B23FC1" w:rsidP="00DB2AB2">
      <w:pPr>
        <w:spacing w:after="0" w:line="240" w:lineRule="auto"/>
        <w:ind w:left="1287" w:right="1258" w:hanging="10"/>
        <w:jc w:val="center"/>
        <w:rPr>
          <w:b/>
          <w:sz w:val="20"/>
          <w:szCs w:val="20"/>
        </w:rPr>
      </w:pPr>
      <w:r w:rsidRPr="00D97722">
        <w:rPr>
          <w:b/>
          <w:sz w:val="20"/>
          <w:szCs w:val="20"/>
        </w:rPr>
        <w:t>V. Вступительные испытания</w:t>
      </w:r>
    </w:p>
    <w:p w:rsidR="00A54A70" w:rsidRPr="00C8028A" w:rsidRDefault="00B23FC1" w:rsidP="00A54A70">
      <w:pPr>
        <w:numPr>
          <w:ilvl w:val="1"/>
          <w:numId w:val="8"/>
        </w:numPr>
        <w:spacing w:after="0" w:line="240" w:lineRule="auto"/>
        <w:ind w:left="0" w:right="14" w:firstLine="426"/>
        <w:rPr>
          <w:sz w:val="20"/>
          <w:szCs w:val="20"/>
        </w:rPr>
      </w:pPr>
      <w:r w:rsidRPr="00C8028A">
        <w:rPr>
          <w:sz w:val="20"/>
          <w:szCs w:val="20"/>
        </w:rPr>
        <w:t xml:space="preserve">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Российской Федерации </w:t>
      </w:r>
      <w:r w:rsidRPr="00C8028A">
        <w:rPr>
          <w:noProof/>
          <w:sz w:val="20"/>
          <w:szCs w:val="20"/>
        </w:rPr>
        <w:drawing>
          <wp:inline distT="0" distB="0" distL="0" distR="0">
            <wp:extent cx="27432" cy="54879"/>
            <wp:effectExtent l="0" t="0" r="0" b="0"/>
            <wp:docPr id="23051" name="Picture 23051"/>
            <wp:cNvGraphicFramePr/>
            <a:graphic xmlns:a="http://schemas.openxmlformats.org/drawingml/2006/main">
              <a:graphicData uri="http://schemas.openxmlformats.org/drawingml/2006/picture">
                <pic:pic xmlns:pic="http://schemas.openxmlformats.org/drawingml/2006/picture">
                  <pic:nvPicPr>
                    <pic:cNvPr id="23051" name="Picture 23051"/>
                    <pic:cNvPicPr/>
                  </pic:nvPicPr>
                  <pic:blipFill>
                    <a:blip r:embed="rId15"/>
                    <a:stretch>
                      <a:fillRect/>
                    </a:stretch>
                  </pic:blipFill>
                  <pic:spPr>
                    <a:xfrm>
                      <a:off x="0" y="0"/>
                      <a:ext cx="27432" cy="54879"/>
                    </a:xfrm>
                    <a:prstGeom prst="rect">
                      <a:avLst/>
                    </a:prstGeom>
                  </pic:spPr>
                </pic:pic>
              </a:graphicData>
            </a:graphic>
          </wp:inline>
        </w:drawing>
      </w:r>
      <w:r w:rsidRPr="00C8028A">
        <w:rPr>
          <w:sz w:val="20"/>
          <w:szCs w:val="20"/>
        </w:rPr>
        <w:t xml:space="preserve">проводятся вступительные испытания при приеме на обучение по следующим специальностям среднего профессионального образования: </w:t>
      </w:r>
    </w:p>
    <w:p w:rsidR="00944691" w:rsidRPr="00C8028A" w:rsidRDefault="00B23FC1" w:rsidP="00A54A70">
      <w:pPr>
        <w:spacing w:after="0" w:line="240" w:lineRule="auto"/>
        <w:ind w:left="24" w:right="14" w:firstLine="0"/>
        <w:rPr>
          <w:sz w:val="20"/>
          <w:szCs w:val="20"/>
        </w:rPr>
      </w:pPr>
      <w:r w:rsidRPr="00C8028A">
        <w:rPr>
          <w:sz w:val="20"/>
          <w:szCs w:val="20"/>
        </w:rPr>
        <w:t>44.02.03 Педагогика дополнит</w:t>
      </w:r>
      <w:r w:rsidR="00D97722">
        <w:rPr>
          <w:sz w:val="20"/>
          <w:szCs w:val="20"/>
        </w:rPr>
        <w:t>ельного образования</w:t>
      </w:r>
      <w:r w:rsidRPr="00C8028A">
        <w:rPr>
          <w:sz w:val="20"/>
          <w:szCs w:val="20"/>
        </w:rPr>
        <w:t>, 29.02.04 Конструирование, моделирован</w:t>
      </w:r>
      <w:r w:rsidR="00A54A70">
        <w:rPr>
          <w:sz w:val="20"/>
          <w:szCs w:val="20"/>
        </w:rPr>
        <w:t>ие и технология швейных изделий</w:t>
      </w:r>
      <w:r w:rsidRPr="00C8028A">
        <w:rPr>
          <w:sz w:val="20"/>
          <w:szCs w:val="20"/>
        </w:rPr>
        <w:t>.</w:t>
      </w:r>
    </w:p>
    <w:p w:rsidR="00944691" w:rsidRPr="00C8028A" w:rsidRDefault="00B23FC1" w:rsidP="00D97722">
      <w:pPr>
        <w:numPr>
          <w:ilvl w:val="0"/>
          <w:numId w:val="9"/>
        </w:numPr>
        <w:spacing w:after="0" w:line="240" w:lineRule="auto"/>
        <w:ind w:right="14" w:firstLine="402"/>
        <w:rPr>
          <w:sz w:val="20"/>
          <w:szCs w:val="20"/>
        </w:rPr>
      </w:pPr>
      <w:r w:rsidRPr="00C8028A">
        <w:rPr>
          <w:sz w:val="20"/>
          <w:szCs w:val="20"/>
        </w:rPr>
        <w:t>Вступительные испытания проводятся в письменной и (или) устной форме, в виде прослушивания, просмотра, собеседования или в ином виде, определяемом правилами приема.</w:t>
      </w:r>
    </w:p>
    <w:p w:rsidR="00944691" w:rsidRPr="00C8028A" w:rsidRDefault="00B23FC1" w:rsidP="00D97722">
      <w:pPr>
        <w:numPr>
          <w:ilvl w:val="0"/>
          <w:numId w:val="9"/>
        </w:numPr>
        <w:spacing w:after="0" w:line="240" w:lineRule="auto"/>
        <w:ind w:right="14" w:firstLine="402"/>
        <w:rPr>
          <w:sz w:val="20"/>
          <w:szCs w:val="20"/>
        </w:rPr>
      </w:pPr>
      <w:r w:rsidRPr="00C8028A">
        <w:rPr>
          <w:sz w:val="20"/>
          <w:szCs w:val="20"/>
        </w:rPr>
        <w:t>Вступительное испытание, проводимое в устной форме, оформляется протоколом, в котором фиксируются вопросы к поступающему и комментарии экзаменаторов.</w:t>
      </w:r>
    </w:p>
    <w:p w:rsidR="00944691" w:rsidRPr="00C8028A" w:rsidRDefault="00B23FC1" w:rsidP="00D97722">
      <w:pPr>
        <w:numPr>
          <w:ilvl w:val="0"/>
          <w:numId w:val="9"/>
        </w:numPr>
        <w:spacing w:after="0" w:line="240" w:lineRule="auto"/>
        <w:ind w:right="14" w:firstLine="402"/>
        <w:rPr>
          <w:sz w:val="20"/>
          <w:szCs w:val="20"/>
        </w:rPr>
      </w:pPr>
      <w:r w:rsidRPr="00C8028A">
        <w:rPr>
          <w:sz w:val="20"/>
          <w:szCs w:val="20"/>
        </w:rPr>
        <w:t>Результаты вступительных испытаний оцениваются по зачетной системе.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образовательным программам.</w:t>
      </w:r>
    </w:p>
    <w:p w:rsidR="00D97722" w:rsidRDefault="00D97722" w:rsidP="00DB2AB2">
      <w:pPr>
        <w:spacing w:after="0" w:line="240" w:lineRule="auto"/>
        <w:ind w:left="1287" w:right="1267" w:hanging="10"/>
        <w:jc w:val="center"/>
        <w:rPr>
          <w:sz w:val="20"/>
          <w:szCs w:val="20"/>
        </w:rPr>
      </w:pPr>
    </w:p>
    <w:p w:rsidR="00E803A9" w:rsidRDefault="00E803A9" w:rsidP="00DB2AB2">
      <w:pPr>
        <w:spacing w:after="0" w:line="240" w:lineRule="auto"/>
        <w:ind w:left="1287" w:right="1267" w:hanging="10"/>
        <w:jc w:val="center"/>
        <w:rPr>
          <w:b/>
          <w:sz w:val="20"/>
          <w:szCs w:val="20"/>
        </w:rPr>
      </w:pPr>
    </w:p>
    <w:p w:rsidR="00E803A9" w:rsidRDefault="00E803A9">
      <w:pPr>
        <w:spacing w:after="160" w:line="259" w:lineRule="auto"/>
        <w:ind w:left="0" w:right="0" w:firstLine="0"/>
        <w:jc w:val="left"/>
        <w:rPr>
          <w:b/>
          <w:sz w:val="20"/>
          <w:szCs w:val="20"/>
        </w:rPr>
      </w:pPr>
      <w:r>
        <w:rPr>
          <w:b/>
          <w:sz w:val="20"/>
          <w:szCs w:val="20"/>
        </w:rPr>
        <w:br w:type="page"/>
      </w:r>
    </w:p>
    <w:p w:rsidR="00944691" w:rsidRPr="00D97722" w:rsidRDefault="00B23FC1" w:rsidP="00DB2AB2">
      <w:pPr>
        <w:spacing w:after="0" w:line="240" w:lineRule="auto"/>
        <w:ind w:left="1287" w:right="1267" w:hanging="10"/>
        <w:jc w:val="center"/>
        <w:rPr>
          <w:b/>
          <w:sz w:val="20"/>
          <w:szCs w:val="20"/>
        </w:rPr>
      </w:pPr>
      <w:r w:rsidRPr="00D97722">
        <w:rPr>
          <w:b/>
          <w:sz w:val="20"/>
          <w:szCs w:val="20"/>
        </w:rPr>
        <w:lastRenderedPageBreak/>
        <w:t>VI. Особенности проведения вступительных испытаний для инвалидов и лиц с ограниченными возможностями здоровья</w:t>
      </w:r>
    </w:p>
    <w:p w:rsidR="00944691" w:rsidRPr="00D97722" w:rsidRDefault="00B23FC1" w:rsidP="00D97722">
      <w:pPr>
        <w:numPr>
          <w:ilvl w:val="0"/>
          <w:numId w:val="9"/>
        </w:numPr>
        <w:spacing w:after="0" w:line="240" w:lineRule="auto"/>
        <w:ind w:right="14" w:firstLine="402"/>
        <w:rPr>
          <w:sz w:val="20"/>
          <w:szCs w:val="20"/>
        </w:rPr>
      </w:pPr>
      <w:r w:rsidRPr="00D97722">
        <w:rPr>
          <w:sz w:val="20"/>
          <w:szCs w:val="20"/>
        </w:rPr>
        <w:t xml:space="preserve">Инвалиды и лица с ограниченными возможностями здоровья </w:t>
      </w:r>
      <w:r w:rsidRPr="00D97722">
        <w:rPr>
          <w:noProof/>
          <w:sz w:val="20"/>
          <w:szCs w:val="20"/>
        </w:rPr>
        <w:drawing>
          <wp:inline distT="0" distB="0" distL="0" distR="0">
            <wp:extent cx="3049" cy="39635"/>
            <wp:effectExtent l="0" t="0" r="0" b="0"/>
            <wp:docPr id="58730" name="Picture 58730"/>
            <wp:cNvGraphicFramePr/>
            <a:graphic xmlns:a="http://schemas.openxmlformats.org/drawingml/2006/main">
              <a:graphicData uri="http://schemas.openxmlformats.org/drawingml/2006/picture">
                <pic:pic xmlns:pic="http://schemas.openxmlformats.org/drawingml/2006/picture">
                  <pic:nvPicPr>
                    <pic:cNvPr id="58730" name="Picture 58730"/>
                    <pic:cNvPicPr/>
                  </pic:nvPicPr>
                  <pic:blipFill>
                    <a:blip r:embed="rId16"/>
                    <a:stretch>
                      <a:fillRect/>
                    </a:stretch>
                  </pic:blipFill>
                  <pic:spPr>
                    <a:xfrm>
                      <a:off x="0" y="0"/>
                      <a:ext cx="3049" cy="39635"/>
                    </a:xfrm>
                    <a:prstGeom prst="rect">
                      <a:avLst/>
                    </a:prstGeom>
                  </pic:spPr>
                </pic:pic>
              </a:graphicData>
            </a:graphic>
          </wp:inline>
        </w:drawing>
      </w:r>
      <w:r w:rsidRPr="00D97722">
        <w:rPr>
          <w:sz w:val="20"/>
          <w:szCs w:val="20"/>
        </w:rPr>
        <w:t>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w:t>
      </w:r>
      <w:r w:rsidR="00F103C5">
        <w:rPr>
          <w:sz w:val="20"/>
          <w:szCs w:val="20"/>
        </w:rPr>
        <w:t>ей и состояния здоровья (далее –</w:t>
      </w:r>
      <w:r w:rsidRPr="00D97722">
        <w:rPr>
          <w:sz w:val="20"/>
          <w:szCs w:val="20"/>
        </w:rPr>
        <w:t xml:space="preserve"> индивидуальные особенности) таких поступающих.</w:t>
      </w:r>
    </w:p>
    <w:p w:rsidR="00944691" w:rsidRPr="00D97722" w:rsidRDefault="00B23FC1" w:rsidP="00D97722">
      <w:pPr>
        <w:numPr>
          <w:ilvl w:val="0"/>
          <w:numId w:val="9"/>
        </w:numPr>
        <w:spacing w:after="0" w:line="240" w:lineRule="auto"/>
        <w:ind w:right="14" w:firstLine="402"/>
        <w:rPr>
          <w:sz w:val="20"/>
          <w:szCs w:val="20"/>
        </w:rPr>
      </w:pPr>
      <w:r w:rsidRPr="00D97722">
        <w:rPr>
          <w:sz w:val="20"/>
          <w:szCs w:val="20"/>
        </w:rPr>
        <w:t>При проведении вступительных испытаний обеспечивается соблюдение следующих требований:</w:t>
      </w:r>
    </w:p>
    <w:p w:rsidR="00944691" w:rsidRPr="00D97722" w:rsidRDefault="00B23FC1" w:rsidP="00D97722">
      <w:pPr>
        <w:spacing w:after="0" w:line="240" w:lineRule="auto"/>
        <w:ind w:left="24" w:right="14" w:firstLine="402"/>
        <w:rPr>
          <w:sz w:val="20"/>
          <w:szCs w:val="20"/>
        </w:rPr>
      </w:pPr>
      <w:r w:rsidRPr="00D97722">
        <w:rPr>
          <w:sz w:val="20"/>
          <w:szCs w:val="20"/>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 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944691" w:rsidRPr="00D97722" w:rsidRDefault="00B23FC1" w:rsidP="00D97722">
      <w:pPr>
        <w:spacing w:after="0" w:line="240" w:lineRule="auto"/>
        <w:ind w:left="24" w:right="14" w:firstLine="402"/>
        <w:rPr>
          <w:sz w:val="20"/>
          <w:szCs w:val="20"/>
        </w:rPr>
      </w:pPr>
      <w:r w:rsidRPr="00D97722">
        <w:rPr>
          <w:sz w:val="20"/>
          <w:szCs w:val="20"/>
        </w:rPr>
        <w:t>поступающим предоставляется в печатном виде инструкция о порядке проведения вступительных испытаний;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 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944691" w:rsidRPr="00D97722" w:rsidRDefault="00B23FC1" w:rsidP="00D97722">
      <w:pPr>
        <w:spacing w:after="0" w:line="240" w:lineRule="auto"/>
        <w:ind w:left="24" w:right="14" w:firstLine="402"/>
        <w:rPr>
          <w:sz w:val="20"/>
          <w:szCs w:val="20"/>
        </w:rPr>
      </w:pPr>
      <w:r w:rsidRPr="00D97722">
        <w:rPr>
          <w:sz w:val="20"/>
          <w:szCs w:val="20"/>
        </w:rPr>
        <w:t xml:space="preserve">Дополнительно при проведении вступительных испытаний обеспечивается соблюдение следующих требований в зависимости </w:t>
      </w:r>
      <w:proofErr w:type="gramStart"/>
      <w:r w:rsidRPr="00D97722">
        <w:rPr>
          <w:sz w:val="20"/>
          <w:szCs w:val="20"/>
        </w:rPr>
        <w:t>от категорий</w:t>
      </w:r>
      <w:proofErr w:type="gramEnd"/>
      <w:r w:rsidRPr="00D97722">
        <w:rPr>
          <w:sz w:val="20"/>
          <w:szCs w:val="20"/>
        </w:rPr>
        <w:t xml:space="preserve"> поступающих с ограниченными возможностями здоровья:</w:t>
      </w:r>
    </w:p>
    <w:p w:rsidR="00944691" w:rsidRPr="00D97722" w:rsidRDefault="00B23FC1" w:rsidP="00D97722">
      <w:pPr>
        <w:spacing w:after="0" w:line="240" w:lineRule="auto"/>
        <w:ind w:left="774" w:right="14" w:firstLine="402"/>
        <w:rPr>
          <w:sz w:val="20"/>
          <w:szCs w:val="20"/>
        </w:rPr>
      </w:pPr>
      <w:r w:rsidRPr="00D97722">
        <w:rPr>
          <w:sz w:val="20"/>
          <w:szCs w:val="20"/>
        </w:rPr>
        <w:t>а) для слепых:</w:t>
      </w:r>
    </w:p>
    <w:p w:rsidR="00944691" w:rsidRPr="00D97722" w:rsidRDefault="00B23FC1" w:rsidP="00D97722">
      <w:pPr>
        <w:spacing w:after="0" w:line="240" w:lineRule="auto"/>
        <w:ind w:left="24" w:right="14" w:firstLine="402"/>
        <w:rPr>
          <w:sz w:val="20"/>
          <w:szCs w:val="20"/>
        </w:rPr>
      </w:pPr>
      <w:r w:rsidRPr="00D97722">
        <w:rPr>
          <w:sz w:val="20"/>
          <w:szCs w:val="20"/>
        </w:rPr>
        <w:t xml:space="preserve">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D97722">
        <w:rPr>
          <w:sz w:val="20"/>
          <w:szCs w:val="20"/>
        </w:rPr>
        <w:t>надиктовываются</w:t>
      </w:r>
      <w:proofErr w:type="spellEnd"/>
      <w:r w:rsidRPr="00D97722">
        <w:rPr>
          <w:sz w:val="20"/>
          <w:szCs w:val="20"/>
        </w:rPr>
        <w:t xml:space="preserve"> ассистенту; 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944691" w:rsidRPr="00D97722" w:rsidRDefault="00B23FC1" w:rsidP="00D97722">
      <w:pPr>
        <w:spacing w:after="0" w:line="240" w:lineRule="auto"/>
        <w:ind w:left="759" w:right="14" w:firstLine="402"/>
        <w:rPr>
          <w:sz w:val="20"/>
          <w:szCs w:val="20"/>
        </w:rPr>
      </w:pPr>
      <w:r w:rsidRPr="00D97722">
        <w:rPr>
          <w:noProof/>
          <w:sz w:val="20"/>
          <w:szCs w:val="20"/>
        </w:rPr>
        <w:drawing>
          <wp:inline distT="0" distB="0" distL="0" distR="0">
            <wp:extent cx="3049" cy="3049"/>
            <wp:effectExtent l="0" t="0" r="0" b="0"/>
            <wp:docPr id="26154" name="Picture 26154"/>
            <wp:cNvGraphicFramePr/>
            <a:graphic xmlns:a="http://schemas.openxmlformats.org/drawingml/2006/main">
              <a:graphicData uri="http://schemas.openxmlformats.org/drawingml/2006/picture">
                <pic:pic xmlns:pic="http://schemas.openxmlformats.org/drawingml/2006/picture">
                  <pic:nvPicPr>
                    <pic:cNvPr id="26154" name="Picture 26154"/>
                    <pic:cNvPicPr/>
                  </pic:nvPicPr>
                  <pic:blipFill>
                    <a:blip r:embed="rId17"/>
                    <a:stretch>
                      <a:fillRect/>
                    </a:stretch>
                  </pic:blipFill>
                  <pic:spPr>
                    <a:xfrm>
                      <a:off x="0" y="0"/>
                      <a:ext cx="3049" cy="3049"/>
                    </a:xfrm>
                    <a:prstGeom prst="rect">
                      <a:avLst/>
                    </a:prstGeom>
                  </pic:spPr>
                </pic:pic>
              </a:graphicData>
            </a:graphic>
          </wp:inline>
        </w:drawing>
      </w:r>
      <w:r w:rsidRPr="00D97722">
        <w:rPr>
          <w:sz w:val="20"/>
          <w:szCs w:val="20"/>
        </w:rPr>
        <w:t>б) для слабовидящих:</w:t>
      </w:r>
    </w:p>
    <w:p w:rsidR="00944691" w:rsidRPr="00D97722" w:rsidRDefault="00B23FC1" w:rsidP="00D97722">
      <w:pPr>
        <w:spacing w:after="0" w:line="240" w:lineRule="auto"/>
        <w:ind w:left="24" w:right="14" w:firstLine="402"/>
        <w:rPr>
          <w:sz w:val="20"/>
          <w:szCs w:val="20"/>
        </w:rPr>
      </w:pPr>
      <w:r w:rsidRPr="00D97722">
        <w:rPr>
          <w:sz w:val="20"/>
          <w:szCs w:val="20"/>
        </w:rPr>
        <w:t>обеспечивается индивидуальное равномерное освещение не менее 300 люкс; поступающим для выполнения задания при необходимости предоставляется увеличивающее устройство;</w:t>
      </w:r>
    </w:p>
    <w:p w:rsidR="00944691" w:rsidRPr="00D97722" w:rsidRDefault="00B23FC1" w:rsidP="00D97722">
      <w:pPr>
        <w:spacing w:after="0" w:line="240" w:lineRule="auto"/>
        <w:ind w:left="24" w:right="14" w:firstLine="402"/>
        <w:rPr>
          <w:sz w:val="20"/>
          <w:szCs w:val="20"/>
        </w:rPr>
      </w:pPr>
      <w:r w:rsidRPr="00D97722">
        <w:rPr>
          <w:sz w:val="20"/>
          <w:szCs w:val="20"/>
        </w:rPr>
        <w:t>задания для выполнения, а также инструкция о порядке проведения вступительных испытаний оформляются увеличенным шрифтом;</w:t>
      </w:r>
    </w:p>
    <w:p w:rsidR="00944691" w:rsidRPr="00D97722" w:rsidRDefault="00B23FC1" w:rsidP="00D97722">
      <w:pPr>
        <w:spacing w:after="0" w:line="240" w:lineRule="auto"/>
        <w:ind w:left="710" w:right="14" w:firstLine="402"/>
        <w:rPr>
          <w:sz w:val="20"/>
          <w:szCs w:val="20"/>
        </w:rPr>
      </w:pPr>
      <w:r w:rsidRPr="00D97722">
        <w:rPr>
          <w:sz w:val="20"/>
          <w:szCs w:val="20"/>
        </w:rPr>
        <w:t>в) для глухих и слабослышащих:</w:t>
      </w:r>
    </w:p>
    <w:p w:rsidR="00944691" w:rsidRPr="00D97722" w:rsidRDefault="00B23FC1" w:rsidP="00D97722">
      <w:pPr>
        <w:spacing w:after="0" w:line="240" w:lineRule="auto"/>
        <w:ind w:left="24" w:right="14" w:firstLine="402"/>
        <w:rPr>
          <w:sz w:val="20"/>
          <w:szCs w:val="20"/>
        </w:rPr>
      </w:pPr>
      <w:r w:rsidRPr="00D97722">
        <w:rPr>
          <w:sz w:val="20"/>
          <w:szCs w:val="20"/>
        </w:rPr>
        <w:t>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944691" w:rsidRPr="00D97722" w:rsidRDefault="00B23FC1" w:rsidP="00D97722">
      <w:pPr>
        <w:spacing w:after="0" w:line="240" w:lineRule="auto"/>
        <w:ind w:left="24" w:right="14" w:firstLine="402"/>
        <w:rPr>
          <w:sz w:val="20"/>
          <w:szCs w:val="20"/>
        </w:rPr>
      </w:pPr>
      <w:r w:rsidRPr="00D97722">
        <w:rPr>
          <w:sz w:val="20"/>
          <w:szCs w:val="20"/>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944691" w:rsidRPr="00D97722" w:rsidRDefault="00B23FC1" w:rsidP="00D97722">
      <w:pPr>
        <w:spacing w:after="0" w:line="240" w:lineRule="auto"/>
        <w:ind w:left="24" w:right="14" w:firstLine="402"/>
        <w:rPr>
          <w:sz w:val="20"/>
          <w:szCs w:val="20"/>
        </w:rPr>
      </w:pPr>
      <w:r w:rsidRPr="00D97722">
        <w:rPr>
          <w:sz w:val="20"/>
          <w:szCs w:val="20"/>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944691" w:rsidRPr="00D97722" w:rsidRDefault="00B23FC1" w:rsidP="00D97722">
      <w:pPr>
        <w:spacing w:after="0" w:line="240" w:lineRule="auto"/>
        <w:ind w:left="24" w:right="14" w:firstLine="402"/>
        <w:rPr>
          <w:sz w:val="20"/>
          <w:szCs w:val="20"/>
        </w:rPr>
      </w:pPr>
      <w:r w:rsidRPr="00D97722">
        <w:rPr>
          <w:noProof/>
          <w:sz w:val="20"/>
          <w:szCs w:val="20"/>
        </w:rPr>
        <w:drawing>
          <wp:anchor distT="0" distB="0" distL="114300" distR="114300" simplePos="0" relativeHeight="251673600" behindDoc="0" locked="0" layoutInCell="1" allowOverlap="0">
            <wp:simplePos x="0" y="0"/>
            <wp:positionH relativeFrom="page">
              <wp:posOffset>4023360</wp:posOffset>
            </wp:positionH>
            <wp:positionV relativeFrom="page">
              <wp:posOffset>460248</wp:posOffset>
            </wp:positionV>
            <wp:extent cx="3048" cy="3048"/>
            <wp:effectExtent l="0" t="0" r="0" b="0"/>
            <wp:wrapTopAndBottom/>
            <wp:docPr id="27510" name="Picture 27510"/>
            <wp:cNvGraphicFramePr/>
            <a:graphic xmlns:a="http://schemas.openxmlformats.org/drawingml/2006/main">
              <a:graphicData uri="http://schemas.openxmlformats.org/drawingml/2006/picture">
                <pic:pic xmlns:pic="http://schemas.openxmlformats.org/drawingml/2006/picture">
                  <pic:nvPicPr>
                    <pic:cNvPr id="27510" name="Picture 27510"/>
                    <pic:cNvPicPr/>
                  </pic:nvPicPr>
                  <pic:blipFill>
                    <a:blip r:embed="rId18"/>
                    <a:stretch>
                      <a:fillRect/>
                    </a:stretch>
                  </pic:blipFill>
                  <pic:spPr>
                    <a:xfrm>
                      <a:off x="0" y="0"/>
                      <a:ext cx="3048" cy="3048"/>
                    </a:xfrm>
                    <a:prstGeom prst="rect">
                      <a:avLst/>
                    </a:prstGeom>
                  </pic:spPr>
                </pic:pic>
              </a:graphicData>
            </a:graphic>
          </wp:anchor>
        </w:drawing>
      </w:r>
      <w:r w:rsidRPr="00D97722">
        <w:rPr>
          <w:noProof/>
          <w:sz w:val="20"/>
          <w:szCs w:val="20"/>
        </w:rPr>
        <w:drawing>
          <wp:anchor distT="0" distB="0" distL="114300" distR="114300" simplePos="0" relativeHeight="251674624" behindDoc="0" locked="0" layoutInCell="1" allowOverlap="0">
            <wp:simplePos x="0" y="0"/>
            <wp:positionH relativeFrom="page">
              <wp:posOffset>7263385</wp:posOffset>
            </wp:positionH>
            <wp:positionV relativeFrom="page">
              <wp:posOffset>7885176</wp:posOffset>
            </wp:positionV>
            <wp:extent cx="3047" cy="3048"/>
            <wp:effectExtent l="0" t="0" r="0" b="0"/>
            <wp:wrapSquare wrapText="bothSides"/>
            <wp:docPr id="27511" name="Picture 27511"/>
            <wp:cNvGraphicFramePr/>
            <a:graphic xmlns:a="http://schemas.openxmlformats.org/drawingml/2006/main">
              <a:graphicData uri="http://schemas.openxmlformats.org/drawingml/2006/picture">
                <pic:pic xmlns:pic="http://schemas.openxmlformats.org/drawingml/2006/picture">
                  <pic:nvPicPr>
                    <pic:cNvPr id="27511" name="Picture 27511"/>
                    <pic:cNvPicPr/>
                  </pic:nvPicPr>
                  <pic:blipFill>
                    <a:blip r:embed="rId18"/>
                    <a:stretch>
                      <a:fillRect/>
                    </a:stretch>
                  </pic:blipFill>
                  <pic:spPr>
                    <a:xfrm>
                      <a:off x="0" y="0"/>
                      <a:ext cx="3047" cy="3048"/>
                    </a:xfrm>
                    <a:prstGeom prst="rect">
                      <a:avLst/>
                    </a:prstGeom>
                  </pic:spPr>
                </pic:pic>
              </a:graphicData>
            </a:graphic>
          </wp:anchor>
        </w:drawing>
      </w:r>
      <w:r w:rsidRPr="00D97722">
        <w:rPr>
          <w:noProof/>
          <w:sz w:val="20"/>
          <w:szCs w:val="20"/>
        </w:rPr>
        <w:drawing>
          <wp:anchor distT="0" distB="0" distL="114300" distR="114300" simplePos="0" relativeHeight="251675648" behindDoc="0" locked="0" layoutInCell="1" allowOverlap="0">
            <wp:simplePos x="0" y="0"/>
            <wp:positionH relativeFrom="page">
              <wp:posOffset>7263385</wp:posOffset>
            </wp:positionH>
            <wp:positionV relativeFrom="page">
              <wp:posOffset>7891272</wp:posOffset>
            </wp:positionV>
            <wp:extent cx="3047" cy="3049"/>
            <wp:effectExtent l="0" t="0" r="0" b="0"/>
            <wp:wrapSquare wrapText="bothSides"/>
            <wp:docPr id="27512" name="Picture 27512"/>
            <wp:cNvGraphicFramePr/>
            <a:graphic xmlns:a="http://schemas.openxmlformats.org/drawingml/2006/main">
              <a:graphicData uri="http://schemas.openxmlformats.org/drawingml/2006/picture">
                <pic:pic xmlns:pic="http://schemas.openxmlformats.org/drawingml/2006/picture">
                  <pic:nvPicPr>
                    <pic:cNvPr id="27512" name="Picture 27512"/>
                    <pic:cNvPicPr/>
                  </pic:nvPicPr>
                  <pic:blipFill>
                    <a:blip r:embed="rId18"/>
                    <a:stretch>
                      <a:fillRect/>
                    </a:stretch>
                  </pic:blipFill>
                  <pic:spPr>
                    <a:xfrm>
                      <a:off x="0" y="0"/>
                      <a:ext cx="3047" cy="3049"/>
                    </a:xfrm>
                    <a:prstGeom prst="rect">
                      <a:avLst/>
                    </a:prstGeom>
                  </pic:spPr>
                </pic:pic>
              </a:graphicData>
            </a:graphic>
          </wp:anchor>
        </w:drawing>
      </w:r>
      <w:r w:rsidRPr="00D97722">
        <w:rPr>
          <w:sz w:val="20"/>
          <w:szCs w:val="20"/>
        </w:rPr>
        <w:t xml:space="preserve">письменные задания выполняются на компьютере со специализированным программным обеспечением или </w:t>
      </w:r>
      <w:proofErr w:type="spellStart"/>
      <w:r w:rsidRPr="00D97722">
        <w:rPr>
          <w:sz w:val="20"/>
          <w:szCs w:val="20"/>
        </w:rPr>
        <w:t>надиктовываются</w:t>
      </w:r>
      <w:proofErr w:type="spellEnd"/>
      <w:r w:rsidRPr="00D97722">
        <w:rPr>
          <w:sz w:val="20"/>
          <w:szCs w:val="20"/>
        </w:rPr>
        <w:t xml:space="preserve"> ассистенту; по желанию поступающих все вступительные испытания могут проводиться в устной форме.</w:t>
      </w:r>
    </w:p>
    <w:p w:rsidR="00944691" w:rsidRPr="00D97722" w:rsidRDefault="00B23FC1" w:rsidP="00DB2AB2">
      <w:pPr>
        <w:spacing w:after="0" w:line="240" w:lineRule="auto"/>
        <w:ind w:left="1287" w:right="1282" w:hanging="10"/>
        <w:jc w:val="center"/>
        <w:rPr>
          <w:b/>
          <w:sz w:val="20"/>
          <w:szCs w:val="20"/>
        </w:rPr>
      </w:pPr>
      <w:r w:rsidRPr="00D97722">
        <w:rPr>
          <w:b/>
          <w:sz w:val="20"/>
          <w:szCs w:val="20"/>
        </w:rPr>
        <w:t>VII. Общие правила подачи и рассмотрения апелляций</w:t>
      </w:r>
    </w:p>
    <w:p w:rsidR="00944691" w:rsidRPr="00C8028A" w:rsidRDefault="00B23FC1" w:rsidP="00D97722">
      <w:pPr>
        <w:numPr>
          <w:ilvl w:val="0"/>
          <w:numId w:val="10"/>
        </w:numPr>
        <w:spacing w:after="0" w:line="240" w:lineRule="auto"/>
        <w:ind w:right="14" w:firstLine="402"/>
        <w:rPr>
          <w:sz w:val="20"/>
          <w:szCs w:val="20"/>
        </w:rPr>
      </w:pPr>
      <w:r w:rsidRPr="00C8028A">
        <w:rPr>
          <w:sz w:val="20"/>
          <w:szCs w:val="20"/>
        </w:rPr>
        <w:t>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944691" w:rsidRPr="00C8028A" w:rsidRDefault="00B23FC1" w:rsidP="00D97722">
      <w:pPr>
        <w:numPr>
          <w:ilvl w:val="0"/>
          <w:numId w:val="10"/>
        </w:numPr>
        <w:spacing w:after="0" w:line="240" w:lineRule="auto"/>
        <w:ind w:right="14" w:firstLine="402"/>
        <w:rPr>
          <w:sz w:val="20"/>
          <w:szCs w:val="20"/>
        </w:rPr>
      </w:pPr>
      <w:r w:rsidRPr="00C8028A">
        <w:rPr>
          <w:sz w:val="20"/>
          <w:szCs w:val="20"/>
        </w:rPr>
        <w:t>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944691" w:rsidRPr="00C8028A" w:rsidRDefault="00B23FC1" w:rsidP="00D97722">
      <w:pPr>
        <w:numPr>
          <w:ilvl w:val="0"/>
          <w:numId w:val="10"/>
        </w:numPr>
        <w:spacing w:after="0" w:line="240" w:lineRule="auto"/>
        <w:ind w:right="14" w:firstLine="402"/>
        <w:rPr>
          <w:sz w:val="20"/>
          <w:szCs w:val="20"/>
        </w:rPr>
      </w:pPr>
      <w:r w:rsidRPr="00C8028A">
        <w:rPr>
          <w:sz w:val="20"/>
          <w:szCs w:val="20"/>
        </w:rPr>
        <w:t>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p>
    <w:p w:rsidR="00944691" w:rsidRPr="00C8028A" w:rsidRDefault="00B23FC1" w:rsidP="00DB2AB2">
      <w:pPr>
        <w:spacing w:after="0" w:line="240" w:lineRule="auto"/>
        <w:ind w:left="24" w:right="14"/>
        <w:rPr>
          <w:sz w:val="20"/>
          <w:szCs w:val="20"/>
        </w:rPr>
      </w:pPr>
      <w:r w:rsidRPr="00C8028A">
        <w:rPr>
          <w:sz w:val="20"/>
          <w:szCs w:val="20"/>
        </w:rPr>
        <w:t>Рассмотрение апелляций проводится не позднее следующего дня после дня ознакомления с работами, выполненными в ходе вступительных испытаний.</w:t>
      </w:r>
    </w:p>
    <w:p w:rsidR="00944691" w:rsidRPr="00C8028A" w:rsidRDefault="00B23FC1" w:rsidP="00D97722">
      <w:pPr>
        <w:numPr>
          <w:ilvl w:val="0"/>
          <w:numId w:val="10"/>
        </w:numPr>
        <w:spacing w:after="0" w:line="240" w:lineRule="auto"/>
        <w:ind w:right="14" w:firstLine="402"/>
        <w:rPr>
          <w:sz w:val="20"/>
          <w:szCs w:val="20"/>
        </w:rPr>
      </w:pPr>
      <w:r w:rsidRPr="00C8028A">
        <w:rPr>
          <w:sz w:val="20"/>
          <w:szCs w:val="20"/>
        </w:rPr>
        <w:t>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rsidR="00944691" w:rsidRPr="00C8028A" w:rsidRDefault="00B23FC1" w:rsidP="00D97722">
      <w:pPr>
        <w:numPr>
          <w:ilvl w:val="0"/>
          <w:numId w:val="10"/>
        </w:numPr>
        <w:spacing w:after="0" w:line="240" w:lineRule="auto"/>
        <w:ind w:right="14" w:firstLine="402"/>
        <w:rPr>
          <w:sz w:val="20"/>
          <w:szCs w:val="20"/>
        </w:rPr>
      </w:pPr>
      <w:r w:rsidRPr="00C8028A">
        <w:rPr>
          <w:sz w:val="20"/>
          <w:szCs w:val="20"/>
        </w:rPr>
        <w:t>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rsidR="00944691" w:rsidRPr="00C8028A" w:rsidRDefault="00B23FC1" w:rsidP="00D97722">
      <w:pPr>
        <w:numPr>
          <w:ilvl w:val="0"/>
          <w:numId w:val="10"/>
        </w:numPr>
        <w:spacing w:after="0" w:line="240" w:lineRule="auto"/>
        <w:ind w:right="14" w:firstLine="402"/>
        <w:rPr>
          <w:sz w:val="20"/>
          <w:szCs w:val="20"/>
        </w:rPr>
      </w:pPr>
      <w:r w:rsidRPr="00C8028A">
        <w:rPr>
          <w:sz w:val="20"/>
          <w:szCs w:val="20"/>
        </w:rPr>
        <w:t>С несовершеннолетним поступающим имеет право присутствовать один из родителей (законных представителей).</w:t>
      </w:r>
    </w:p>
    <w:p w:rsidR="00944691" w:rsidRPr="00C8028A" w:rsidRDefault="00B23FC1" w:rsidP="00D97722">
      <w:pPr>
        <w:numPr>
          <w:ilvl w:val="0"/>
          <w:numId w:val="10"/>
        </w:numPr>
        <w:spacing w:after="0" w:line="240" w:lineRule="auto"/>
        <w:ind w:right="14" w:firstLine="402"/>
        <w:rPr>
          <w:sz w:val="20"/>
          <w:szCs w:val="20"/>
        </w:rPr>
      </w:pPr>
      <w:r w:rsidRPr="00C8028A">
        <w:rPr>
          <w:sz w:val="20"/>
          <w:szCs w:val="20"/>
        </w:rPr>
        <w:lastRenderedPageBreak/>
        <w:t>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rsidR="00944691" w:rsidRPr="00C8028A" w:rsidRDefault="00B23FC1" w:rsidP="00D97722">
      <w:pPr>
        <w:numPr>
          <w:ilvl w:val="0"/>
          <w:numId w:val="10"/>
        </w:numPr>
        <w:spacing w:after="0" w:line="240" w:lineRule="auto"/>
        <w:ind w:right="14" w:firstLine="402"/>
        <w:rPr>
          <w:sz w:val="20"/>
          <w:szCs w:val="20"/>
        </w:rPr>
      </w:pPr>
      <w:r w:rsidRPr="00C8028A">
        <w:rPr>
          <w:sz w:val="20"/>
          <w:szCs w:val="20"/>
        </w:rPr>
        <w:t>После рассмотрения апелляции выносится решение апелляционной комиссии об оценке по вступительному испытанию.</w:t>
      </w:r>
    </w:p>
    <w:p w:rsidR="00944691" w:rsidRPr="00C8028A" w:rsidRDefault="00B23FC1" w:rsidP="00DB2AB2">
      <w:pPr>
        <w:spacing w:after="0" w:line="240" w:lineRule="auto"/>
        <w:ind w:left="24" w:right="14"/>
        <w:rPr>
          <w:sz w:val="20"/>
          <w:szCs w:val="20"/>
        </w:rPr>
      </w:pPr>
      <w:r w:rsidRPr="00C8028A">
        <w:rPr>
          <w:sz w:val="20"/>
          <w:szCs w:val="20"/>
        </w:rPr>
        <w:t>Оформленное протоколом решение апелляционной комиссии доводится до сведения</w:t>
      </w:r>
      <w:r w:rsidR="00E64EED">
        <w:rPr>
          <w:sz w:val="20"/>
          <w:szCs w:val="20"/>
        </w:rPr>
        <w:t>,</w:t>
      </w:r>
      <w:r w:rsidRPr="00C8028A">
        <w:rPr>
          <w:sz w:val="20"/>
          <w:szCs w:val="20"/>
        </w:rPr>
        <w:t xml:space="preserve"> поступающего (под роспись).</w:t>
      </w:r>
    </w:p>
    <w:p w:rsidR="00944691" w:rsidRPr="00D97722" w:rsidRDefault="00B23FC1" w:rsidP="00DB2AB2">
      <w:pPr>
        <w:spacing w:after="0" w:line="240" w:lineRule="auto"/>
        <w:ind w:left="1287" w:right="1296" w:hanging="10"/>
        <w:jc w:val="center"/>
        <w:rPr>
          <w:b/>
          <w:sz w:val="20"/>
          <w:szCs w:val="20"/>
        </w:rPr>
      </w:pPr>
      <w:r w:rsidRPr="00D97722">
        <w:rPr>
          <w:b/>
          <w:sz w:val="20"/>
          <w:szCs w:val="20"/>
        </w:rPr>
        <w:t>VIII. Зачисление в образовательную организацию</w:t>
      </w:r>
    </w:p>
    <w:p w:rsidR="00944691" w:rsidRPr="00C8028A" w:rsidRDefault="00B23FC1" w:rsidP="00D97722">
      <w:pPr>
        <w:numPr>
          <w:ilvl w:val="0"/>
          <w:numId w:val="10"/>
        </w:numPr>
        <w:spacing w:after="0" w:line="240" w:lineRule="auto"/>
        <w:ind w:right="14" w:firstLine="402"/>
        <w:rPr>
          <w:sz w:val="20"/>
          <w:szCs w:val="20"/>
        </w:rPr>
      </w:pPr>
      <w:r w:rsidRPr="00C8028A">
        <w:rPr>
          <w:sz w:val="20"/>
          <w:szCs w:val="20"/>
        </w:rPr>
        <w:t>Поступающий представляет оригинал документа об образовании и (или) документа об обр</w:t>
      </w:r>
      <w:r w:rsidR="00E64EED">
        <w:rPr>
          <w:sz w:val="20"/>
          <w:szCs w:val="20"/>
        </w:rPr>
        <w:t>азовании и о квалификации в сроки</w:t>
      </w:r>
      <w:r w:rsidRPr="00C8028A">
        <w:rPr>
          <w:sz w:val="20"/>
          <w:szCs w:val="20"/>
        </w:rPr>
        <w:t>, установленные образовательной организацией</w:t>
      </w:r>
      <w:r w:rsidR="00D97722">
        <w:rPr>
          <w:sz w:val="20"/>
          <w:szCs w:val="20"/>
        </w:rPr>
        <w:t xml:space="preserve"> (до 19 августа)</w:t>
      </w:r>
      <w:r w:rsidRPr="00C8028A">
        <w:rPr>
          <w:sz w:val="20"/>
          <w:szCs w:val="20"/>
        </w:rPr>
        <w:t>.</w:t>
      </w:r>
    </w:p>
    <w:p w:rsidR="00944691" w:rsidRPr="00D97722" w:rsidRDefault="00B23FC1" w:rsidP="00D97722">
      <w:pPr>
        <w:numPr>
          <w:ilvl w:val="0"/>
          <w:numId w:val="10"/>
        </w:numPr>
        <w:spacing w:after="0" w:line="240" w:lineRule="auto"/>
        <w:ind w:right="14" w:firstLine="402"/>
        <w:rPr>
          <w:sz w:val="20"/>
          <w:szCs w:val="20"/>
        </w:rPr>
      </w:pPr>
      <w:r w:rsidRPr="00C8028A">
        <w:rPr>
          <w:sz w:val="20"/>
          <w:szCs w:val="20"/>
        </w:rPr>
        <w:t>По истечении сроков представления оригиналов документов об образовании и (или) документов об образовании и о квалификации руководителем образовательной организации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w:t>
      </w:r>
      <w:r w:rsidR="00D97722">
        <w:rPr>
          <w:sz w:val="20"/>
          <w:szCs w:val="20"/>
        </w:rPr>
        <w:t xml:space="preserve"> </w:t>
      </w:r>
      <w:proofErr w:type="spellStart"/>
      <w:r w:rsidRPr="00D97722">
        <w:rPr>
          <w:sz w:val="20"/>
          <w:szCs w:val="20"/>
        </w:rPr>
        <w:t>пофамильный</w:t>
      </w:r>
      <w:proofErr w:type="spellEnd"/>
      <w:r w:rsidRPr="00D97722">
        <w:rPr>
          <w:sz w:val="20"/>
          <w:szCs w:val="20"/>
        </w:rPr>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rsidR="00944691" w:rsidRPr="00C8028A" w:rsidRDefault="00B23FC1" w:rsidP="00DB2AB2">
      <w:pPr>
        <w:spacing w:after="0" w:line="240" w:lineRule="auto"/>
        <w:ind w:left="24" w:right="14"/>
        <w:rPr>
          <w:sz w:val="20"/>
          <w:szCs w:val="20"/>
        </w:rPr>
      </w:pPr>
      <w:r w:rsidRPr="00C8028A">
        <w:rPr>
          <w:sz w:val="20"/>
          <w:szCs w:val="20"/>
        </w:rPr>
        <w:t>В случае если численность поступающих, включая поступающих, успешно прошедших вступительные испытания, превышает кол</w:t>
      </w:r>
      <w:r w:rsidR="00D97722">
        <w:rPr>
          <w:sz w:val="20"/>
          <w:szCs w:val="20"/>
        </w:rPr>
        <w:t>ич</w:t>
      </w:r>
      <w:r w:rsidRPr="00C8028A">
        <w:rPr>
          <w:sz w:val="20"/>
          <w:szCs w:val="20"/>
        </w:rPr>
        <w:t>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индивидуальных достижений, сведения о которых поступающий вправе представить при приеме, а также наличия договора о целевом обучении с организациями, указанными в части 1 статьи 71.1 Федерального закона</w:t>
      </w:r>
    </w:p>
    <w:p w:rsidR="00944691" w:rsidRPr="00C8028A" w:rsidRDefault="00B23FC1" w:rsidP="00DB2AB2">
      <w:pPr>
        <w:spacing w:after="0" w:line="240" w:lineRule="auto"/>
        <w:ind w:left="24" w:right="14" w:firstLine="0"/>
        <w:rPr>
          <w:sz w:val="20"/>
          <w:szCs w:val="20"/>
        </w:rPr>
      </w:pPr>
      <w:r w:rsidRPr="00C8028A">
        <w:rPr>
          <w:noProof/>
          <w:sz w:val="20"/>
          <w:szCs w:val="20"/>
        </w:rPr>
        <w:drawing>
          <wp:anchor distT="0" distB="0" distL="114300" distR="114300" simplePos="0" relativeHeight="251676672" behindDoc="0" locked="0" layoutInCell="1" allowOverlap="0">
            <wp:simplePos x="0" y="0"/>
            <wp:positionH relativeFrom="page">
              <wp:posOffset>4041648</wp:posOffset>
            </wp:positionH>
            <wp:positionV relativeFrom="page">
              <wp:posOffset>460248</wp:posOffset>
            </wp:positionV>
            <wp:extent cx="3048" cy="3048"/>
            <wp:effectExtent l="0" t="0" r="0" b="0"/>
            <wp:wrapTopAndBottom/>
            <wp:docPr id="30594" name="Picture 30594"/>
            <wp:cNvGraphicFramePr/>
            <a:graphic xmlns:a="http://schemas.openxmlformats.org/drawingml/2006/main">
              <a:graphicData uri="http://schemas.openxmlformats.org/drawingml/2006/picture">
                <pic:pic xmlns:pic="http://schemas.openxmlformats.org/drawingml/2006/picture">
                  <pic:nvPicPr>
                    <pic:cNvPr id="30594" name="Picture 30594"/>
                    <pic:cNvPicPr/>
                  </pic:nvPicPr>
                  <pic:blipFill>
                    <a:blip r:embed="rId18"/>
                    <a:stretch>
                      <a:fillRect/>
                    </a:stretch>
                  </pic:blipFill>
                  <pic:spPr>
                    <a:xfrm>
                      <a:off x="0" y="0"/>
                      <a:ext cx="3048" cy="3048"/>
                    </a:xfrm>
                    <a:prstGeom prst="rect">
                      <a:avLst/>
                    </a:prstGeom>
                  </pic:spPr>
                </pic:pic>
              </a:graphicData>
            </a:graphic>
          </wp:anchor>
        </w:drawing>
      </w:r>
      <w:r w:rsidRPr="00C8028A">
        <w:rPr>
          <w:sz w:val="20"/>
          <w:szCs w:val="20"/>
        </w:rPr>
        <w:t>«Об образ</w:t>
      </w:r>
      <w:r w:rsidR="00D97722">
        <w:rPr>
          <w:sz w:val="20"/>
          <w:szCs w:val="20"/>
        </w:rPr>
        <w:t>овании в Российской Федерации»</w:t>
      </w:r>
      <w:r w:rsidR="00D97722">
        <w:rPr>
          <w:noProof/>
          <w:sz w:val="20"/>
          <w:szCs w:val="20"/>
        </w:rPr>
        <w:t>.</w:t>
      </w:r>
    </w:p>
    <w:p w:rsidR="00944691" w:rsidRPr="00C8028A" w:rsidRDefault="00B23FC1" w:rsidP="00DB2AB2">
      <w:pPr>
        <w:spacing w:after="0" w:line="240" w:lineRule="auto"/>
        <w:ind w:left="24" w:right="14"/>
        <w:rPr>
          <w:sz w:val="20"/>
          <w:szCs w:val="20"/>
        </w:rPr>
      </w:pPr>
      <w:r w:rsidRPr="00C8028A">
        <w:rPr>
          <w:sz w:val="20"/>
          <w:szCs w:val="20"/>
        </w:rPr>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rsidR="00944691" w:rsidRPr="00C8028A" w:rsidRDefault="00B23FC1" w:rsidP="00DB2AB2">
      <w:pPr>
        <w:spacing w:after="0" w:line="240" w:lineRule="auto"/>
        <w:ind w:left="24" w:right="14"/>
        <w:rPr>
          <w:sz w:val="20"/>
          <w:szCs w:val="20"/>
        </w:rPr>
      </w:pPr>
      <w:r w:rsidRPr="00C8028A">
        <w:rPr>
          <w:sz w:val="20"/>
          <w:szCs w:val="20"/>
        </w:rPr>
        <w:t>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944691" w:rsidRPr="00C8028A" w:rsidRDefault="00B23FC1" w:rsidP="00DB2AB2">
      <w:pPr>
        <w:spacing w:after="0" w:line="240" w:lineRule="auto"/>
        <w:ind w:left="24" w:right="14"/>
        <w:rPr>
          <w:sz w:val="20"/>
          <w:szCs w:val="20"/>
        </w:rPr>
      </w:pPr>
      <w:r w:rsidRPr="00C8028A">
        <w:rPr>
          <w:sz w:val="20"/>
          <w:szCs w:val="20"/>
        </w:rPr>
        <w:t>При наличии результатов индивидуальных достижений и договора о целевом обучении учитывается в первую очередь договор о целевом обучении.</w:t>
      </w:r>
    </w:p>
    <w:p w:rsidR="00944691" w:rsidRPr="00C8028A" w:rsidRDefault="00B23FC1" w:rsidP="00DB2AB2">
      <w:pPr>
        <w:spacing w:after="0" w:line="240" w:lineRule="auto"/>
        <w:ind w:left="14" w:right="4" w:firstLine="696"/>
        <w:jc w:val="left"/>
        <w:rPr>
          <w:sz w:val="20"/>
          <w:szCs w:val="20"/>
        </w:rPr>
      </w:pPr>
      <w:r w:rsidRPr="00C8028A">
        <w:rPr>
          <w:sz w:val="20"/>
          <w:szCs w:val="20"/>
        </w:rPr>
        <w:t>45. При приеме на обучение по образовательным</w:t>
      </w:r>
      <w:r w:rsidRPr="00C8028A">
        <w:rPr>
          <w:sz w:val="20"/>
          <w:szCs w:val="20"/>
        </w:rPr>
        <w:tab/>
        <w:t>программа</w:t>
      </w:r>
      <w:r w:rsidR="00D97722">
        <w:rPr>
          <w:sz w:val="20"/>
          <w:szCs w:val="20"/>
        </w:rPr>
        <w:t xml:space="preserve">м образовательной организацией учитываются следующие </w:t>
      </w:r>
      <w:r w:rsidRPr="00C8028A">
        <w:rPr>
          <w:sz w:val="20"/>
          <w:szCs w:val="20"/>
        </w:rPr>
        <w:t>результаты индивидуальных достижений:</w:t>
      </w:r>
    </w:p>
    <w:p w:rsidR="00944691" w:rsidRPr="00E64EED" w:rsidRDefault="00B23FC1" w:rsidP="00E64EED">
      <w:pPr>
        <w:numPr>
          <w:ilvl w:val="0"/>
          <w:numId w:val="11"/>
        </w:numPr>
        <w:spacing w:after="0" w:line="240" w:lineRule="auto"/>
        <w:ind w:right="-47" w:firstLine="402"/>
        <w:rPr>
          <w:sz w:val="20"/>
          <w:szCs w:val="20"/>
        </w:rPr>
      </w:pPr>
      <w:r w:rsidRPr="00E64EED">
        <w:rPr>
          <w:sz w:val="20"/>
          <w:szCs w:val="20"/>
        </w:rPr>
        <w:t>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w:t>
      </w:r>
      <w:r w:rsidR="00E64EED" w:rsidRPr="00E64EED">
        <w:rPr>
          <w:sz w:val="20"/>
          <w:szCs w:val="20"/>
        </w:rPr>
        <w:t xml:space="preserve"> </w:t>
      </w:r>
      <w:r w:rsidRPr="00E64EED">
        <w:rPr>
          <w:sz w:val="20"/>
          <w:szCs w:val="20"/>
        </w:rPr>
        <w:t>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17 ноября 2015 г. № 1239 «Об утверждении Правил выявления детей, проявивших выдающиеся способности, сопровождения и мониторинга</w:t>
      </w:r>
      <w:r w:rsidR="00E64EED" w:rsidRPr="00E64EED">
        <w:rPr>
          <w:sz w:val="20"/>
          <w:szCs w:val="20"/>
        </w:rPr>
        <w:t xml:space="preserve">  </w:t>
      </w:r>
      <w:r w:rsidRPr="00E64EED">
        <w:rPr>
          <w:sz w:val="20"/>
          <w:szCs w:val="20"/>
        </w:rPr>
        <w:t>дальней</w:t>
      </w:r>
      <w:r w:rsidR="00E64EED" w:rsidRPr="00E64EED">
        <w:rPr>
          <w:sz w:val="20"/>
          <w:szCs w:val="20"/>
        </w:rPr>
        <w:t>шего развития»</w:t>
      </w:r>
    </w:p>
    <w:p w:rsidR="00944691" w:rsidRPr="00C8028A" w:rsidRDefault="00B23FC1" w:rsidP="00D97722">
      <w:pPr>
        <w:numPr>
          <w:ilvl w:val="0"/>
          <w:numId w:val="11"/>
        </w:numPr>
        <w:spacing w:after="0" w:line="240" w:lineRule="auto"/>
        <w:ind w:right="48" w:firstLine="402"/>
        <w:rPr>
          <w:sz w:val="20"/>
          <w:szCs w:val="20"/>
        </w:rPr>
      </w:pPr>
      <w:r w:rsidRPr="00C8028A">
        <w:rPr>
          <w:sz w:val="20"/>
          <w:szCs w:val="20"/>
        </w:rPr>
        <w:t>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sidRPr="00C8028A">
        <w:rPr>
          <w:sz w:val="20"/>
          <w:szCs w:val="20"/>
        </w:rPr>
        <w:t>Абилимпикс</w:t>
      </w:r>
      <w:proofErr w:type="spellEnd"/>
      <w:r w:rsidRPr="00C8028A">
        <w:rPr>
          <w:sz w:val="20"/>
          <w:szCs w:val="20"/>
        </w:rPr>
        <w:t>»;</w:t>
      </w:r>
    </w:p>
    <w:p w:rsidR="00944691" w:rsidRPr="00C8028A" w:rsidRDefault="00B23FC1" w:rsidP="00DB2AB2">
      <w:pPr>
        <w:spacing w:after="0" w:line="240" w:lineRule="auto"/>
        <w:ind w:left="24" w:right="14"/>
        <w:rPr>
          <w:sz w:val="20"/>
          <w:szCs w:val="20"/>
        </w:rPr>
      </w:pPr>
      <w:r w:rsidRPr="00C8028A">
        <w:rPr>
          <w:sz w:val="20"/>
          <w:szCs w:val="20"/>
        </w:rPr>
        <w:t>З) наличие у поступающего статуса победителя или призера чемпионата профессионального мастерства, проводимого Союзом «Агентство развития профессиональных сообществ и рабочих кадров «Молодые профессионалы</w:t>
      </w:r>
    </w:p>
    <w:p w:rsidR="00944691" w:rsidRPr="00C8028A" w:rsidRDefault="00B23FC1" w:rsidP="00DB2AB2">
      <w:pPr>
        <w:spacing w:after="0" w:line="240" w:lineRule="auto"/>
        <w:ind w:left="24" w:right="14" w:firstLine="5"/>
        <w:rPr>
          <w:sz w:val="20"/>
          <w:szCs w:val="20"/>
        </w:rPr>
      </w:pPr>
      <w:r w:rsidRPr="00C8028A">
        <w:rPr>
          <w:sz w:val="20"/>
          <w:szCs w:val="20"/>
        </w:rPr>
        <w:t>(</w:t>
      </w:r>
      <w:proofErr w:type="spellStart"/>
      <w:r w:rsidRPr="00C8028A">
        <w:rPr>
          <w:sz w:val="20"/>
          <w:szCs w:val="20"/>
        </w:rPr>
        <w:t>Ворлдскиллс</w:t>
      </w:r>
      <w:proofErr w:type="spellEnd"/>
      <w:r w:rsidRPr="00C8028A">
        <w:rPr>
          <w:sz w:val="20"/>
          <w:szCs w:val="20"/>
        </w:rPr>
        <w:t xml:space="preserve"> Россия)», или международной организацией «</w:t>
      </w:r>
      <w:proofErr w:type="spellStart"/>
      <w:r w:rsidRPr="00C8028A">
        <w:rPr>
          <w:sz w:val="20"/>
          <w:szCs w:val="20"/>
        </w:rPr>
        <w:t>Ворлдскиллс</w:t>
      </w:r>
      <w:proofErr w:type="spellEnd"/>
      <w:r w:rsidRPr="00C8028A">
        <w:rPr>
          <w:sz w:val="20"/>
          <w:szCs w:val="20"/>
        </w:rPr>
        <w:t xml:space="preserve"> </w:t>
      </w:r>
      <w:proofErr w:type="spellStart"/>
      <w:r w:rsidRPr="00C8028A">
        <w:rPr>
          <w:sz w:val="20"/>
          <w:szCs w:val="20"/>
        </w:rPr>
        <w:t>Шпернешнл</w:t>
      </w:r>
      <w:proofErr w:type="spellEnd"/>
      <w:r w:rsidRPr="00C8028A">
        <w:rPr>
          <w:sz w:val="20"/>
          <w:szCs w:val="20"/>
        </w:rPr>
        <w:t xml:space="preserve"> </w:t>
      </w:r>
      <w:proofErr w:type="spellStart"/>
      <w:r w:rsidRPr="00C8028A">
        <w:rPr>
          <w:sz w:val="20"/>
          <w:szCs w:val="20"/>
        </w:rPr>
        <w:t>WorldSkills</w:t>
      </w:r>
      <w:proofErr w:type="spellEnd"/>
      <w:r w:rsidRPr="00C8028A">
        <w:rPr>
          <w:sz w:val="20"/>
          <w:szCs w:val="20"/>
        </w:rPr>
        <w:t xml:space="preserve"> </w:t>
      </w:r>
      <w:proofErr w:type="spellStart"/>
      <w:r w:rsidRPr="00C8028A">
        <w:rPr>
          <w:sz w:val="20"/>
          <w:szCs w:val="20"/>
        </w:rPr>
        <w:t>lntemational</w:t>
      </w:r>
      <w:proofErr w:type="spellEnd"/>
      <w:r w:rsidRPr="00C8028A">
        <w:rPr>
          <w:sz w:val="20"/>
          <w:szCs w:val="20"/>
        </w:rPr>
        <w:t>», или международной организацией</w:t>
      </w:r>
    </w:p>
    <w:p w:rsidR="00944691" w:rsidRPr="00C8028A" w:rsidRDefault="00B23FC1" w:rsidP="00DB2AB2">
      <w:pPr>
        <w:spacing w:after="0" w:line="240" w:lineRule="auto"/>
        <w:ind w:left="24" w:right="14" w:firstLine="0"/>
        <w:rPr>
          <w:sz w:val="20"/>
          <w:szCs w:val="20"/>
        </w:rPr>
      </w:pPr>
      <w:r w:rsidRPr="00C8028A">
        <w:rPr>
          <w:sz w:val="20"/>
          <w:szCs w:val="20"/>
        </w:rPr>
        <w:t>«</w:t>
      </w:r>
      <w:proofErr w:type="spellStart"/>
      <w:r w:rsidRPr="00C8028A">
        <w:rPr>
          <w:sz w:val="20"/>
          <w:szCs w:val="20"/>
        </w:rPr>
        <w:t>Ворлдскиллс</w:t>
      </w:r>
      <w:proofErr w:type="spellEnd"/>
      <w:r w:rsidRPr="00C8028A">
        <w:rPr>
          <w:sz w:val="20"/>
          <w:szCs w:val="20"/>
        </w:rPr>
        <w:t xml:space="preserve"> Европа (</w:t>
      </w:r>
      <w:proofErr w:type="spellStart"/>
      <w:r w:rsidRPr="00C8028A">
        <w:rPr>
          <w:sz w:val="20"/>
          <w:szCs w:val="20"/>
        </w:rPr>
        <w:t>WorldSkills</w:t>
      </w:r>
      <w:proofErr w:type="spellEnd"/>
      <w:r w:rsidRPr="00C8028A">
        <w:rPr>
          <w:sz w:val="20"/>
          <w:szCs w:val="20"/>
        </w:rPr>
        <w:t xml:space="preserve"> </w:t>
      </w:r>
      <w:proofErr w:type="spellStart"/>
      <w:r w:rsidRPr="00C8028A">
        <w:rPr>
          <w:sz w:val="20"/>
          <w:szCs w:val="20"/>
        </w:rPr>
        <w:t>Europe</w:t>
      </w:r>
      <w:proofErr w:type="spellEnd"/>
      <w:r w:rsidRPr="00C8028A">
        <w:rPr>
          <w:sz w:val="20"/>
          <w:szCs w:val="20"/>
        </w:rPr>
        <w:t>)»;</w:t>
      </w:r>
    </w:p>
    <w:p w:rsidR="00944691" w:rsidRPr="00C8028A" w:rsidRDefault="00B23FC1" w:rsidP="00E64EED">
      <w:pPr>
        <w:numPr>
          <w:ilvl w:val="0"/>
          <w:numId w:val="12"/>
        </w:numPr>
        <w:spacing w:after="0" w:line="240" w:lineRule="auto"/>
        <w:ind w:right="14" w:firstLine="402"/>
        <w:rPr>
          <w:sz w:val="20"/>
          <w:szCs w:val="20"/>
        </w:rPr>
      </w:pPr>
      <w:r w:rsidRPr="00C8028A">
        <w:rPr>
          <w:sz w:val="20"/>
          <w:szCs w:val="20"/>
        </w:rPr>
        <w:t xml:space="preserve">наличие у поступающего статуса чемпиона или призера Олимпийских игр, </w:t>
      </w:r>
      <w:proofErr w:type="spellStart"/>
      <w:r w:rsidRPr="00C8028A">
        <w:rPr>
          <w:sz w:val="20"/>
          <w:szCs w:val="20"/>
        </w:rPr>
        <w:t>Паралимпийских</w:t>
      </w:r>
      <w:proofErr w:type="spellEnd"/>
      <w:r w:rsidRPr="00C8028A">
        <w:rPr>
          <w:sz w:val="20"/>
          <w:szCs w:val="20"/>
        </w:rPr>
        <w:t xml:space="preserve"> игр и </w:t>
      </w:r>
      <w:proofErr w:type="spellStart"/>
      <w:r w:rsidRPr="00C8028A">
        <w:rPr>
          <w:sz w:val="20"/>
          <w:szCs w:val="20"/>
        </w:rPr>
        <w:t>Сурдлимпийских</w:t>
      </w:r>
      <w:proofErr w:type="spellEnd"/>
      <w:r w:rsidRPr="00C8028A">
        <w:rPr>
          <w:sz w:val="20"/>
          <w:szCs w:val="20"/>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C8028A">
        <w:rPr>
          <w:sz w:val="20"/>
          <w:szCs w:val="20"/>
        </w:rPr>
        <w:t>Паралимпийских</w:t>
      </w:r>
      <w:proofErr w:type="spellEnd"/>
      <w:r w:rsidRPr="00C8028A">
        <w:rPr>
          <w:sz w:val="20"/>
          <w:szCs w:val="20"/>
        </w:rPr>
        <w:t xml:space="preserve"> игр и</w:t>
      </w:r>
    </w:p>
    <w:p w:rsidR="00944691" w:rsidRPr="00C8028A" w:rsidRDefault="00B23FC1" w:rsidP="00DB2AB2">
      <w:pPr>
        <w:spacing w:after="0" w:line="240" w:lineRule="auto"/>
        <w:ind w:left="24" w:right="14" w:firstLine="0"/>
        <w:rPr>
          <w:sz w:val="20"/>
          <w:szCs w:val="20"/>
        </w:rPr>
      </w:pPr>
      <w:proofErr w:type="spellStart"/>
      <w:r w:rsidRPr="00C8028A">
        <w:rPr>
          <w:sz w:val="20"/>
          <w:szCs w:val="20"/>
        </w:rPr>
        <w:t>Сурдлимпийских</w:t>
      </w:r>
      <w:proofErr w:type="spellEnd"/>
      <w:r w:rsidRPr="00C8028A">
        <w:rPr>
          <w:sz w:val="20"/>
          <w:szCs w:val="20"/>
        </w:rPr>
        <w:t xml:space="preserve"> игр;</w:t>
      </w:r>
    </w:p>
    <w:p w:rsidR="00944691" w:rsidRPr="00C8028A" w:rsidRDefault="00B23FC1" w:rsidP="00E64EED">
      <w:pPr>
        <w:numPr>
          <w:ilvl w:val="0"/>
          <w:numId w:val="12"/>
        </w:numPr>
        <w:spacing w:after="0" w:line="240" w:lineRule="auto"/>
        <w:ind w:right="14" w:firstLine="402"/>
        <w:rPr>
          <w:sz w:val="20"/>
          <w:szCs w:val="20"/>
        </w:rPr>
      </w:pPr>
      <w:r w:rsidRPr="00C8028A">
        <w:rPr>
          <w:sz w:val="20"/>
          <w:szCs w:val="20"/>
        </w:rPr>
        <w:t>наличие у поступающего статуса чемпиона мира, чемпиона Европы, лица, занявшего первое место на первенстве мира, первенстве Европы по видам спорта,</w:t>
      </w:r>
    </w:p>
    <w:p w:rsidR="00944691" w:rsidRPr="00C8028A" w:rsidRDefault="00B23FC1" w:rsidP="00DB2AB2">
      <w:pPr>
        <w:spacing w:after="0" w:line="240" w:lineRule="auto"/>
        <w:ind w:left="24" w:right="14" w:firstLine="0"/>
        <w:rPr>
          <w:sz w:val="20"/>
          <w:szCs w:val="20"/>
        </w:rPr>
      </w:pPr>
      <w:r w:rsidRPr="00C8028A">
        <w:rPr>
          <w:sz w:val="20"/>
          <w:szCs w:val="20"/>
        </w:rPr>
        <w:t xml:space="preserve">не включенным в программы Олимпийских игр, </w:t>
      </w:r>
      <w:proofErr w:type="spellStart"/>
      <w:r w:rsidRPr="00C8028A">
        <w:rPr>
          <w:sz w:val="20"/>
          <w:szCs w:val="20"/>
        </w:rPr>
        <w:t>Паралимпийских</w:t>
      </w:r>
      <w:proofErr w:type="spellEnd"/>
      <w:r w:rsidRPr="00C8028A">
        <w:rPr>
          <w:sz w:val="20"/>
          <w:szCs w:val="20"/>
        </w:rPr>
        <w:t xml:space="preserve"> игр и </w:t>
      </w:r>
      <w:proofErr w:type="spellStart"/>
      <w:r w:rsidRPr="00C8028A">
        <w:rPr>
          <w:sz w:val="20"/>
          <w:szCs w:val="20"/>
        </w:rPr>
        <w:t>Сурдлимпийских</w:t>
      </w:r>
      <w:proofErr w:type="spellEnd"/>
      <w:r w:rsidRPr="00C8028A">
        <w:rPr>
          <w:sz w:val="20"/>
          <w:szCs w:val="20"/>
        </w:rPr>
        <w:t xml:space="preserve"> игр.</w:t>
      </w:r>
    </w:p>
    <w:p w:rsidR="00944691" w:rsidRPr="00C8028A" w:rsidRDefault="00B23FC1" w:rsidP="00DB2AB2">
      <w:pPr>
        <w:spacing w:after="0" w:line="240" w:lineRule="auto"/>
        <w:ind w:left="24" w:right="14"/>
        <w:rPr>
          <w:sz w:val="20"/>
          <w:szCs w:val="20"/>
        </w:rPr>
      </w:pPr>
      <w:r w:rsidRPr="00C8028A">
        <w:rPr>
          <w:sz w:val="20"/>
          <w:szCs w:val="20"/>
        </w:rPr>
        <w:t>Порядок учета результатов индивидуальных достижений и договора о целевом обучении устанавливается образовательной организацией в правилах приема, утвержденных образовательной организацией, самостоятельно,</w:t>
      </w:r>
    </w:p>
    <w:p w:rsidR="00944691" w:rsidRPr="00C8028A" w:rsidRDefault="00B23FC1" w:rsidP="00DB2AB2">
      <w:pPr>
        <w:spacing w:after="0" w:line="240" w:lineRule="auto"/>
        <w:ind w:left="24" w:right="14"/>
        <w:rPr>
          <w:sz w:val="20"/>
          <w:szCs w:val="20"/>
        </w:rPr>
      </w:pPr>
      <w:r w:rsidRPr="00C8028A">
        <w:rPr>
          <w:noProof/>
          <w:sz w:val="20"/>
          <w:szCs w:val="20"/>
        </w:rPr>
        <w:drawing>
          <wp:anchor distT="0" distB="0" distL="114300" distR="114300" simplePos="0" relativeHeight="251677696" behindDoc="0" locked="0" layoutInCell="1" allowOverlap="0">
            <wp:simplePos x="0" y="0"/>
            <wp:positionH relativeFrom="page">
              <wp:posOffset>4026408</wp:posOffset>
            </wp:positionH>
            <wp:positionV relativeFrom="page">
              <wp:posOffset>493915</wp:posOffset>
            </wp:positionV>
            <wp:extent cx="9144" cy="9147"/>
            <wp:effectExtent l="0" t="0" r="0" b="0"/>
            <wp:wrapTopAndBottom/>
            <wp:docPr id="58738" name="Picture 58738"/>
            <wp:cNvGraphicFramePr/>
            <a:graphic xmlns:a="http://schemas.openxmlformats.org/drawingml/2006/main">
              <a:graphicData uri="http://schemas.openxmlformats.org/drawingml/2006/picture">
                <pic:pic xmlns:pic="http://schemas.openxmlformats.org/drawingml/2006/picture">
                  <pic:nvPicPr>
                    <pic:cNvPr id="58738" name="Picture 58738"/>
                    <pic:cNvPicPr/>
                  </pic:nvPicPr>
                  <pic:blipFill>
                    <a:blip r:embed="rId19"/>
                    <a:stretch>
                      <a:fillRect/>
                    </a:stretch>
                  </pic:blipFill>
                  <pic:spPr>
                    <a:xfrm>
                      <a:off x="0" y="0"/>
                      <a:ext cx="9144" cy="9147"/>
                    </a:xfrm>
                    <a:prstGeom prst="rect">
                      <a:avLst/>
                    </a:prstGeom>
                  </pic:spPr>
                </pic:pic>
              </a:graphicData>
            </a:graphic>
          </wp:anchor>
        </w:drawing>
      </w:r>
      <w:r w:rsidRPr="00C8028A">
        <w:rPr>
          <w:sz w:val="20"/>
          <w:szCs w:val="20"/>
        </w:rPr>
        <w:t>46.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p>
    <w:sectPr w:rsidR="00944691" w:rsidRPr="00C8028A" w:rsidSect="006825B4">
      <w:headerReference w:type="even" r:id="rId20"/>
      <w:headerReference w:type="default" r:id="rId21"/>
      <w:footerReference w:type="even" r:id="rId22"/>
      <w:footerReference w:type="default" r:id="rId23"/>
      <w:headerReference w:type="first" r:id="rId24"/>
      <w:footerReference w:type="first" r:id="rId25"/>
      <w:pgSz w:w="11906" w:h="16838" w:code="9"/>
      <w:pgMar w:top="1242" w:right="614" w:bottom="547" w:left="1109" w:header="710" w:footer="6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E55" w:rsidRDefault="00461E55">
      <w:pPr>
        <w:spacing w:after="0" w:line="240" w:lineRule="auto"/>
      </w:pPr>
      <w:r>
        <w:separator/>
      </w:r>
    </w:p>
  </w:endnote>
  <w:endnote w:type="continuationSeparator" w:id="0">
    <w:p w:rsidR="00461E55" w:rsidRDefault="0046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691" w:rsidRDefault="00B23FC1">
    <w:pPr>
      <w:spacing w:after="0" w:line="259" w:lineRule="auto"/>
      <w:ind w:left="687" w:right="0" w:firstLine="0"/>
      <w:jc w:val="left"/>
    </w:pPr>
    <w:r>
      <w:rPr>
        <w:sz w:val="8"/>
      </w:rPr>
      <w:t xml:space="preserve">— </w:t>
    </w:r>
    <w:r>
      <w:rPr>
        <w:sz w:val="18"/>
      </w:rPr>
      <w:t>05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691" w:rsidRDefault="00B23FC1">
    <w:pPr>
      <w:spacing w:after="0" w:line="259" w:lineRule="auto"/>
      <w:ind w:left="778" w:right="0" w:firstLine="0"/>
      <w:jc w:val="left"/>
    </w:pPr>
    <w:r>
      <w:rPr>
        <w:sz w:val="16"/>
      </w:rPr>
      <w:t>05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691" w:rsidRDefault="00B23FC1">
    <w:pPr>
      <w:spacing w:after="0" w:line="259" w:lineRule="auto"/>
      <w:ind w:left="687" w:right="0" w:firstLine="0"/>
      <w:jc w:val="left"/>
    </w:pPr>
    <w:r>
      <w:rPr>
        <w:sz w:val="8"/>
      </w:rPr>
      <w:t xml:space="preserve">— </w:t>
    </w:r>
    <w:r>
      <w:rPr>
        <w:sz w:val="18"/>
      </w:rPr>
      <w:t>05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E55" w:rsidRDefault="00461E55">
      <w:pPr>
        <w:spacing w:after="0" w:line="240" w:lineRule="auto"/>
      </w:pPr>
      <w:r>
        <w:separator/>
      </w:r>
    </w:p>
  </w:footnote>
  <w:footnote w:type="continuationSeparator" w:id="0">
    <w:p w:rsidR="00461E55" w:rsidRDefault="00461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691" w:rsidRDefault="00B23FC1">
    <w:pPr>
      <w:spacing w:after="0" w:line="259" w:lineRule="auto"/>
      <w:ind w:left="0" w:right="91" w:firstLine="0"/>
      <w:jc w:val="center"/>
    </w:pPr>
    <w:r>
      <w:fldChar w:fldCharType="begin"/>
    </w:r>
    <w:r>
      <w:instrText xml:space="preserve"> PAGE   \* MERGEFORMAT </w:instrText>
    </w:r>
    <w:r>
      <w:fldChar w:fldCharType="separate"/>
    </w:r>
    <w:r w:rsidR="00C142DC" w:rsidRPr="00C142DC">
      <w:rPr>
        <w:noProof/>
        <w:sz w:val="26"/>
      </w:rPr>
      <w:t>4</w:t>
    </w:r>
    <w:r>
      <w:rPr>
        <w:sz w:val="2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691" w:rsidRDefault="00B23FC1">
    <w:pPr>
      <w:spacing w:after="0" w:line="259" w:lineRule="auto"/>
      <w:ind w:left="0" w:right="91" w:firstLine="0"/>
      <w:jc w:val="center"/>
    </w:pPr>
    <w:r>
      <w:fldChar w:fldCharType="begin"/>
    </w:r>
    <w:r>
      <w:instrText xml:space="preserve"> PAGE   \* MERGEFORMAT </w:instrText>
    </w:r>
    <w:r>
      <w:fldChar w:fldCharType="separate"/>
    </w:r>
    <w:r w:rsidR="00C142DC" w:rsidRPr="00C142DC">
      <w:rPr>
        <w:noProof/>
        <w:sz w:val="26"/>
      </w:rPr>
      <w:t>3</w:t>
    </w:r>
    <w:r>
      <w:rPr>
        <w:sz w:val="2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691" w:rsidRDefault="00B23FC1">
    <w:pPr>
      <w:spacing w:after="0" w:line="259" w:lineRule="auto"/>
      <w:ind w:left="0" w:right="91" w:firstLine="0"/>
      <w:jc w:val="center"/>
    </w:pPr>
    <w:r>
      <w:fldChar w:fldCharType="begin"/>
    </w:r>
    <w:r>
      <w:instrText xml:space="preserve"> PAGE   \* MERGEFORMAT </w:instrText>
    </w:r>
    <w:r>
      <w:fldChar w:fldCharType="separate"/>
    </w:r>
    <w:r w:rsidR="00C142DC" w:rsidRPr="00C142DC">
      <w:rPr>
        <w:noProof/>
        <w:sz w:val="26"/>
      </w:rPr>
      <w:t>1</w:t>
    </w:r>
    <w:r>
      <w:rPr>
        <w:sz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pt;height:2pt;visibility:visible;mso-wrap-style:square" o:bullet="t">
        <v:imagedata r:id="rId1" o:title=""/>
      </v:shape>
    </w:pict>
  </w:numPicBullet>
  <w:abstractNum w:abstractNumId="0" w15:restartNumberingAfterBreak="0">
    <w:nsid w:val="0C247539"/>
    <w:multiLevelType w:val="multilevel"/>
    <w:tmpl w:val="B0DC7ABA"/>
    <w:lvl w:ilvl="0">
      <w:start w:val="12"/>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085E7C"/>
    <w:multiLevelType w:val="hybridMultilevel"/>
    <w:tmpl w:val="4E381898"/>
    <w:lvl w:ilvl="0" w:tplc="E5B26138">
      <w:start w:val="4"/>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0E1E62">
      <w:start w:val="1"/>
      <w:numFmt w:val="lowerLetter"/>
      <w:lvlText w:val="%2"/>
      <w:lvlJc w:val="left"/>
      <w:pPr>
        <w:ind w:left="18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A38C92A">
      <w:start w:val="1"/>
      <w:numFmt w:val="lowerRoman"/>
      <w:lvlText w:val="%3"/>
      <w:lvlJc w:val="left"/>
      <w:pPr>
        <w:ind w:left="25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C122806">
      <w:start w:val="1"/>
      <w:numFmt w:val="decimal"/>
      <w:lvlText w:val="%4"/>
      <w:lvlJc w:val="left"/>
      <w:pPr>
        <w:ind w:left="32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B2EF30A">
      <w:start w:val="1"/>
      <w:numFmt w:val="lowerLetter"/>
      <w:lvlText w:val="%5"/>
      <w:lvlJc w:val="left"/>
      <w:pPr>
        <w:ind w:left="40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7C835AA">
      <w:start w:val="1"/>
      <w:numFmt w:val="lowerRoman"/>
      <w:lvlText w:val="%6"/>
      <w:lvlJc w:val="left"/>
      <w:pPr>
        <w:ind w:left="47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C0ED6D4">
      <w:start w:val="1"/>
      <w:numFmt w:val="decimal"/>
      <w:lvlText w:val="%7"/>
      <w:lvlJc w:val="left"/>
      <w:pPr>
        <w:ind w:left="54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4806C8">
      <w:start w:val="1"/>
      <w:numFmt w:val="lowerLetter"/>
      <w:lvlText w:val="%8"/>
      <w:lvlJc w:val="left"/>
      <w:pPr>
        <w:ind w:left="61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F60D670">
      <w:start w:val="1"/>
      <w:numFmt w:val="lowerRoman"/>
      <w:lvlText w:val="%9"/>
      <w:lvlJc w:val="left"/>
      <w:pPr>
        <w:ind w:left="68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6B024C5"/>
    <w:multiLevelType w:val="hybridMultilevel"/>
    <w:tmpl w:val="CAD29222"/>
    <w:lvl w:ilvl="0" w:tplc="C80C13D0">
      <w:start w:val="1"/>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6E5A24">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94AFEA2">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50EF344">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54C01A4">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DB43264">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C446794">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FEE66AA">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1CC0B8A">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DAB69FF"/>
    <w:multiLevelType w:val="hybridMultilevel"/>
    <w:tmpl w:val="B7246FE4"/>
    <w:lvl w:ilvl="0" w:tplc="EEB06716">
      <w:start w:val="23"/>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089878">
      <w:start w:val="1"/>
      <w:numFmt w:val="lowerLetter"/>
      <w:lvlText w:val="%2"/>
      <w:lvlJc w:val="left"/>
      <w:pPr>
        <w:ind w:left="1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A66AF1C">
      <w:start w:val="1"/>
      <w:numFmt w:val="lowerRoman"/>
      <w:lvlText w:val="%3"/>
      <w:lvlJc w:val="left"/>
      <w:pPr>
        <w:ind w:left="2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7086518">
      <w:start w:val="1"/>
      <w:numFmt w:val="decimal"/>
      <w:lvlText w:val="%4"/>
      <w:lvlJc w:val="left"/>
      <w:pPr>
        <w:ind w:left="3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440AB2">
      <w:start w:val="1"/>
      <w:numFmt w:val="lowerLetter"/>
      <w:lvlText w:val="%5"/>
      <w:lvlJc w:val="left"/>
      <w:pPr>
        <w:ind w:left="3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0104CB6">
      <w:start w:val="1"/>
      <w:numFmt w:val="lowerRoman"/>
      <w:lvlText w:val="%6"/>
      <w:lvlJc w:val="left"/>
      <w:pPr>
        <w:ind w:left="4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9C8039C">
      <w:start w:val="1"/>
      <w:numFmt w:val="decimal"/>
      <w:lvlText w:val="%7"/>
      <w:lvlJc w:val="left"/>
      <w:pPr>
        <w:ind w:left="5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F2610C0">
      <w:start w:val="1"/>
      <w:numFmt w:val="lowerLetter"/>
      <w:lvlText w:val="%8"/>
      <w:lvlJc w:val="left"/>
      <w:pPr>
        <w:ind w:left="6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CA097A2">
      <w:start w:val="1"/>
      <w:numFmt w:val="lowerRoman"/>
      <w:lvlText w:val="%9"/>
      <w:lvlJc w:val="left"/>
      <w:pPr>
        <w:ind w:left="6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5E613A1"/>
    <w:multiLevelType w:val="hybridMultilevel"/>
    <w:tmpl w:val="15DE36A0"/>
    <w:lvl w:ilvl="0" w:tplc="15328C4E">
      <w:start w:val="30"/>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A089DA">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B7231B8">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0A1B30">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7C07214">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0E8C228">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D8A4F0E">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672E6A2">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D8EA718">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38E01D7A"/>
    <w:multiLevelType w:val="hybridMultilevel"/>
    <w:tmpl w:val="28FEEC74"/>
    <w:lvl w:ilvl="0" w:tplc="B4D62562">
      <w:start w:val="11"/>
      <w:numFmt w:val="decimal"/>
      <w:lvlText w:val="%1"/>
      <w:lvlJc w:val="left"/>
      <w:pPr>
        <w:ind w:left="2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31A5DC4">
      <w:start w:val="25"/>
      <w:numFmt w:val="decimal"/>
      <w:lvlText w:val="%2."/>
      <w:lvlJc w:val="left"/>
      <w:pPr>
        <w:ind w:left="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48A99A">
      <w:start w:val="1"/>
      <w:numFmt w:val="lowerRoman"/>
      <w:lvlText w:val="%3"/>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B682F4">
      <w:start w:val="1"/>
      <w:numFmt w:val="decimal"/>
      <w:lvlText w:val="%4"/>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84448C">
      <w:start w:val="1"/>
      <w:numFmt w:val="lowerLetter"/>
      <w:lvlText w:val="%5"/>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5CE896">
      <w:start w:val="1"/>
      <w:numFmt w:val="lowerRoman"/>
      <w:lvlText w:val="%6"/>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B44A9C">
      <w:start w:val="1"/>
      <w:numFmt w:val="decimal"/>
      <w:lvlText w:val="%7"/>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1A8550">
      <w:start w:val="1"/>
      <w:numFmt w:val="lowerLetter"/>
      <w:lvlText w:val="%8"/>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443952">
      <w:start w:val="1"/>
      <w:numFmt w:val="lowerRoman"/>
      <w:lvlText w:val="%9"/>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F2A5E3D"/>
    <w:multiLevelType w:val="hybridMultilevel"/>
    <w:tmpl w:val="0A828FCC"/>
    <w:lvl w:ilvl="0" w:tplc="0AD62C6C">
      <w:start w:val="1"/>
      <w:numFmt w:val="bullet"/>
      <w:lvlText w:val=""/>
      <w:lvlPicBulletId w:val="0"/>
      <w:lvlJc w:val="left"/>
      <w:pPr>
        <w:tabs>
          <w:tab w:val="num" w:pos="720"/>
        </w:tabs>
        <w:ind w:left="720" w:hanging="360"/>
      </w:pPr>
      <w:rPr>
        <w:rFonts w:ascii="Symbol" w:hAnsi="Symbol" w:hint="default"/>
      </w:rPr>
    </w:lvl>
    <w:lvl w:ilvl="1" w:tplc="92E049A2" w:tentative="1">
      <w:start w:val="1"/>
      <w:numFmt w:val="bullet"/>
      <w:lvlText w:val=""/>
      <w:lvlJc w:val="left"/>
      <w:pPr>
        <w:tabs>
          <w:tab w:val="num" w:pos="1440"/>
        </w:tabs>
        <w:ind w:left="1440" w:hanging="360"/>
      </w:pPr>
      <w:rPr>
        <w:rFonts w:ascii="Symbol" w:hAnsi="Symbol" w:hint="default"/>
      </w:rPr>
    </w:lvl>
    <w:lvl w:ilvl="2" w:tplc="4E8E137E" w:tentative="1">
      <w:start w:val="1"/>
      <w:numFmt w:val="bullet"/>
      <w:lvlText w:val=""/>
      <w:lvlJc w:val="left"/>
      <w:pPr>
        <w:tabs>
          <w:tab w:val="num" w:pos="2160"/>
        </w:tabs>
        <w:ind w:left="2160" w:hanging="360"/>
      </w:pPr>
      <w:rPr>
        <w:rFonts w:ascii="Symbol" w:hAnsi="Symbol" w:hint="default"/>
      </w:rPr>
    </w:lvl>
    <w:lvl w:ilvl="3" w:tplc="0BCCF6A4" w:tentative="1">
      <w:start w:val="1"/>
      <w:numFmt w:val="bullet"/>
      <w:lvlText w:val=""/>
      <w:lvlJc w:val="left"/>
      <w:pPr>
        <w:tabs>
          <w:tab w:val="num" w:pos="2880"/>
        </w:tabs>
        <w:ind w:left="2880" w:hanging="360"/>
      </w:pPr>
      <w:rPr>
        <w:rFonts w:ascii="Symbol" w:hAnsi="Symbol" w:hint="default"/>
      </w:rPr>
    </w:lvl>
    <w:lvl w:ilvl="4" w:tplc="B77C9B52" w:tentative="1">
      <w:start w:val="1"/>
      <w:numFmt w:val="bullet"/>
      <w:lvlText w:val=""/>
      <w:lvlJc w:val="left"/>
      <w:pPr>
        <w:tabs>
          <w:tab w:val="num" w:pos="3600"/>
        </w:tabs>
        <w:ind w:left="3600" w:hanging="360"/>
      </w:pPr>
      <w:rPr>
        <w:rFonts w:ascii="Symbol" w:hAnsi="Symbol" w:hint="default"/>
      </w:rPr>
    </w:lvl>
    <w:lvl w:ilvl="5" w:tplc="291C894A" w:tentative="1">
      <w:start w:val="1"/>
      <w:numFmt w:val="bullet"/>
      <w:lvlText w:val=""/>
      <w:lvlJc w:val="left"/>
      <w:pPr>
        <w:tabs>
          <w:tab w:val="num" w:pos="4320"/>
        </w:tabs>
        <w:ind w:left="4320" w:hanging="360"/>
      </w:pPr>
      <w:rPr>
        <w:rFonts w:ascii="Symbol" w:hAnsi="Symbol" w:hint="default"/>
      </w:rPr>
    </w:lvl>
    <w:lvl w:ilvl="6" w:tplc="65E47BBC" w:tentative="1">
      <w:start w:val="1"/>
      <w:numFmt w:val="bullet"/>
      <w:lvlText w:val=""/>
      <w:lvlJc w:val="left"/>
      <w:pPr>
        <w:tabs>
          <w:tab w:val="num" w:pos="5040"/>
        </w:tabs>
        <w:ind w:left="5040" w:hanging="360"/>
      </w:pPr>
      <w:rPr>
        <w:rFonts w:ascii="Symbol" w:hAnsi="Symbol" w:hint="default"/>
      </w:rPr>
    </w:lvl>
    <w:lvl w:ilvl="7" w:tplc="7E2E0808" w:tentative="1">
      <w:start w:val="1"/>
      <w:numFmt w:val="bullet"/>
      <w:lvlText w:val=""/>
      <w:lvlJc w:val="left"/>
      <w:pPr>
        <w:tabs>
          <w:tab w:val="num" w:pos="5760"/>
        </w:tabs>
        <w:ind w:left="5760" w:hanging="360"/>
      </w:pPr>
      <w:rPr>
        <w:rFonts w:ascii="Symbol" w:hAnsi="Symbol" w:hint="default"/>
      </w:rPr>
    </w:lvl>
    <w:lvl w:ilvl="8" w:tplc="586E061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69328A5"/>
    <w:multiLevelType w:val="hybridMultilevel"/>
    <w:tmpl w:val="CC7EBBD8"/>
    <w:lvl w:ilvl="0" w:tplc="E0C23234">
      <w:start w:val="21"/>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327A24">
      <w:start w:val="1"/>
      <w:numFmt w:val="lowerLetter"/>
      <w:lvlText w:val="%2"/>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947186">
      <w:start w:val="1"/>
      <w:numFmt w:val="lowerRoman"/>
      <w:lvlText w:val="%3"/>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B60F9E">
      <w:start w:val="1"/>
      <w:numFmt w:val="decimal"/>
      <w:lvlText w:val="%4"/>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64DBA">
      <w:start w:val="1"/>
      <w:numFmt w:val="lowerLetter"/>
      <w:lvlText w:val="%5"/>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2CECC2">
      <w:start w:val="1"/>
      <w:numFmt w:val="lowerRoman"/>
      <w:lvlText w:val="%6"/>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F8C2A8">
      <w:start w:val="1"/>
      <w:numFmt w:val="decimal"/>
      <w:lvlText w:val="%7"/>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BC2ED6">
      <w:start w:val="1"/>
      <w:numFmt w:val="lowerLetter"/>
      <w:lvlText w:val="%8"/>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9AAF14">
      <w:start w:val="1"/>
      <w:numFmt w:val="lowerRoman"/>
      <w:lvlText w:val="%9"/>
      <w:lvlJc w:val="left"/>
      <w:pPr>
        <w:ind w:left="6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0D53777"/>
    <w:multiLevelType w:val="hybridMultilevel"/>
    <w:tmpl w:val="43CC6C74"/>
    <w:lvl w:ilvl="0" w:tplc="1108AF4C">
      <w:start w:val="1"/>
      <w:numFmt w:val="decimal"/>
      <w:lvlText w:val="%1)"/>
      <w:lvlJc w:val="left"/>
      <w:pPr>
        <w:ind w:left="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46BD72">
      <w:start w:val="1"/>
      <w:numFmt w:val="lowerLetter"/>
      <w:lvlText w:val="%2"/>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0767A1C">
      <w:start w:val="1"/>
      <w:numFmt w:val="lowerRoman"/>
      <w:lvlText w:val="%3"/>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430E0B6">
      <w:start w:val="1"/>
      <w:numFmt w:val="decimal"/>
      <w:lvlText w:val="%4"/>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4047D46">
      <w:start w:val="1"/>
      <w:numFmt w:val="lowerLetter"/>
      <w:lvlText w:val="%5"/>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D6820D0">
      <w:start w:val="1"/>
      <w:numFmt w:val="lowerRoman"/>
      <w:lvlText w:val="%6"/>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2588FB4">
      <w:start w:val="1"/>
      <w:numFmt w:val="decimal"/>
      <w:lvlText w:val="%7"/>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79E8176">
      <w:start w:val="1"/>
      <w:numFmt w:val="lowerLetter"/>
      <w:lvlText w:val="%8"/>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3E0A564">
      <w:start w:val="1"/>
      <w:numFmt w:val="lowerRoman"/>
      <w:lvlText w:val="%9"/>
      <w:lvlJc w:val="left"/>
      <w:pPr>
        <w:ind w:left="6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59850FFB"/>
    <w:multiLevelType w:val="hybridMultilevel"/>
    <w:tmpl w:val="6A0CE31A"/>
    <w:lvl w:ilvl="0" w:tplc="FC389BB2">
      <w:start w:val="35"/>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989F3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5CCD48">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F86DBA">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04D30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44D56C">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8F4AC">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FA5D74">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EC326E">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9AA2894"/>
    <w:multiLevelType w:val="hybridMultilevel"/>
    <w:tmpl w:val="6C685420"/>
    <w:lvl w:ilvl="0" w:tplc="A9327F08">
      <w:start w:val="1"/>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204E7E">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E527ACA">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006C902">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E8AD72">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498DE38">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6B2C55C">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F8A687C">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5664088">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6E241DED"/>
    <w:multiLevelType w:val="hybridMultilevel"/>
    <w:tmpl w:val="A29A6CAA"/>
    <w:lvl w:ilvl="0" w:tplc="41ACCDD2">
      <w:start w:val="1"/>
      <w:numFmt w:val="decimal"/>
      <w:lvlText w:val="%1."/>
      <w:lvlJc w:val="left"/>
      <w:pPr>
        <w:ind w:left="4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F5AFD96">
      <w:start w:val="1"/>
      <w:numFmt w:val="lowerLetter"/>
      <w:lvlText w:val="%2"/>
      <w:lvlJc w:val="left"/>
      <w:pPr>
        <w:ind w:left="18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514FA08">
      <w:start w:val="1"/>
      <w:numFmt w:val="lowerRoman"/>
      <w:lvlText w:val="%3"/>
      <w:lvlJc w:val="left"/>
      <w:pPr>
        <w:ind w:left="25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2BA31A8">
      <w:start w:val="1"/>
      <w:numFmt w:val="decimal"/>
      <w:lvlText w:val="%4"/>
      <w:lvlJc w:val="left"/>
      <w:pPr>
        <w:ind w:left="32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B505FA2">
      <w:start w:val="1"/>
      <w:numFmt w:val="lowerLetter"/>
      <w:lvlText w:val="%5"/>
      <w:lvlJc w:val="left"/>
      <w:pPr>
        <w:ind w:left="40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2DAD3D4">
      <w:start w:val="1"/>
      <w:numFmt w:val="lowerRoman"/>
      <w:lvlText w:val="%6"/>
      <w:lvlJc w:val="left"/>
      <w:pPr>
        <w:ind w:left="47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83C3800">
      <w:start w:val="1"/>
      <w:numFmt w:val="decimal"/>
      <w:lvlText w:val="%7"/>
      <w:lvlJc w:val="left"/>
      <w:pPr>
        <w:ind w:left="54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400EECE">
      <w:start w:val="1"/>
      <w:numFmt w:val="lowerLetter"/>
      <w:lvlText w:val="%8"/>
      <w:lvlJc w:val="left"/>
      <w:pPr>
        <w:ind w:left="61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9B2293E">
      <w:start w:val="1"/>
      <w:numFmt w:val="lowerRoman"/>
      <w:lvlText w:val="%9"/>
      <w:lvlJc w:val="left"/>
      <w:pPr>
        <w:ind w:left="68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7F1A6FCA"/>
    <w:multiLevelType w:val="hybridMultilevel"/>
    <w:tmpl w:val="AAFE5032"/>
    <w:lvl w:ilvl="0" w:tplc="DFB0193A">
      <w:start w:val="4"/>
      <w:numFmt w:val="decimal"/>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F25288">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623F5A">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B82078">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5E8FE6">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9EAEF4">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1628EC">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50C056">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CC50CC">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0"/>
  </w:num>
  <w:num w:numId="3">
    <w:abstractNumId w:val="12"/>
  </w:num>
  <w:num w:numId="4">
    <w:abstractNumId w:val="0"/>
  </w:num>
  <w:num w:numId="5">
    <w:abstractNumId w:val="7"/>
  </w:num>
  <w:num w:numId="6">
    <w:abstractNumId w:val="3"/>
  </w:num>
  <w:num w:numId="7">
    <w:abstractNumId w:val="8"/>
  </w:num>
  <w:num w:numId="8">
    <w:abstractNumId w:val="5"/>
  </w:num>
  <w:num w:numId="9">
    <w:abstractNumId w:val="4"/>
  </w:num>
  <w:num w:numId="10">
    <w:abstractNumId w:val="9"/>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91"/>
    <w:rsid w:val="0007603D"/>
    <w:rsid w:val="000C58FC"/>
    <w:rsid w:val="000E77A9"/>
    <w:rsid w:val="00190C1E"/>
    <w:rsid w:val="003244A5"/>
    <w:rsid w:val="00461E55"/>
    <w:rsid w:val="006825B4"/>
    <w:rsid w:val="0079330D"/>
    <w:rsid w:val="008054B7"/>
    <w:rsid w:val="00836C93"/>
    <w:rsid w:val="00944691"/>
    <w:rsid w:val="00A54A70"/>
    <w:rsid w:val="00B23FC1"/>
    <w:rsid w:val="00B42DAC"/>
    <w:rsid w:val="00BB7F56"/>
    <w:rsid w:val="00C142DC"/>
    <w:rsid w:val="00C8028A"/>
    <w:rsid w:val="00D97722"/>
    <w:rsid w:val="00DB2AB2"/>
    <w:rsid w:val="00E64EED"/>
    <w:rsid w:val="00E803A9"/>
    <w:rsid w:val="00F103C5"/>
    <w:rsid w:val="00F1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F329"/>
  <w15:docId w15:val="{5318B8A5-466E-4382-A593-20FB03C7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76" w:lineRule="auto"/>
      <w:ind w:left="48" w:right="5" w:firstLine="705"/>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115"/>
      <w:jc w:val="center"/>
      <w:outlineLvl w:val="0"/>
    </w:pPr>
    <w:rPr>
      <w:rFonts w:ascii="Times New Roman" w:eastAsia="Times New Roman" w:hAnsi="Times New Roman" w:cs="Times New Roman"/>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3">
    <w:name w:val="ПРАВИЛА Знак Знак"/>
    <w:basedOn w:val="a"/>
    <w:link w:val="a4"/>
    <w:rsid w:val="0007603D"/>
    <w:pPr>
      <w:spacing w:before="120" w:after="0" w:line="240" w:lineRule="auto"/>
      <w:ind w:left="0" w:right="0" w:firstLine="709"/>
    </w:pPr>
    <w:rPr>
      <w:rFonts w:ascii="Calibri" w:eastAsia="Calibri" w:hAnsi="Calibri"/>
      <w:sz w:val="24"/>
      <w:szCs w:val="28"/>
      <w:lang w:val="x-none" w:eastAsia="x-none"/>
    </w:rPr>
  </w:style>
  <w:style w:type="character" w:customStyle="1" w:styleId="a4">
    <w:name w:val="ПРАВИЛА Знак Знак Знак"/>
    <w:link w:val="a3"/>
    <w:rsid w:val="0007603D"/>
    <w:rPr>
      <w:rFonts w:ascii="Calibri" w:eastAsia="Calibri" w:hAnsi="Calibri" w:cs="Times New Roman"/>
      <w:color w:val="000000"/>
      <w:sz w:val="24"/>
      <w:szCs w:val="28"/>
      <w:lang w:val="x-none" w:eastAsia="x-none"/>
    </w:rPr>
  </w:style>
  <w:style w:type="paragraph" w:styleId="a5">
    <w:name w:val="List Paragraph"/>
    <w:basedOn w:val="a"/>
    <w:uiPriority w:val="34"/>
    <w:qFormat/>
    <w:rsid w:val="00F1796C"/>
    <w:pPr>
      <w:ind w:left="720"/>
      <w:contextualSpacing/>
    </w:pPr>
  </w:style>
  <w:style w:type="paragraph" w:styleId="a6">
    <w:name w:val="Balloon Text"/>
    <w:basedOn w:val="a"/>
    <w:link w:val="a7"/>
    <w:uiPriority w:val="99"/>
    <w:semiHidden/>
    <w:unhideWhenUsed/>
    <w:rsid w:val="00E803A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803A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footer" Target="footer2.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7</Pages>
  <Words>4612</Words>
  <Characters>26293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pc</cp:lastModifiedBy>
  <cp:revision>13</cp:revision>
  <cp:lastPrinted>2023-03-03T00:04:00Z</cp:lastPrinted>
  <dcterms:created xsi:type="dcterms:W3CDTF">2022-04-20T05:22:00Z</dcterms:created>
  <dcterms:modified xsi:type="dcterms:W3CDTF">2023-11-28T06:22:00Z</dcterms:modified>
</cp:coreProperties>
</file>