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9" w:rsidRPr="00CA1929" w:rsidRDefault="00CA1929" w:rsidP="00CA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</w:p>
    <w:p w:rsidR="00CA1929" w:rsidRPr="00CA1929" w:rsidRDefault="00CA1929" w:rsidP="00CA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социальной выплаты </w:t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высшего образования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«Педагогическое образование»</w:t>
      </w:r>
    </w:p>
    <w:p w:rsidR="00CA1929" w:rsidRPr="00CA1929" w:rsidRDefault="00CA1929" w:rsidP="00CA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Мэрия города муниципального образования «Город Биробиджан» Еврейской автономной области, именуемая в дальнейшем мэрия города, в лице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города __________________________________________________,</w:t>
      </w:r>
    </w:p>
    <w:p w:rsidR="00CA1929" w:rsidRPr="00CA1929" w:rsidRDefault="00CA1929" w:rsidP="00CA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929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мэра города)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муниципального образования «Город Биробиджан» Еврейской автономной области, с одной стороны, и</w:t>
      </w: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законного представителя обучающегося, в случае если он является несовершеннолетним)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именуем__ в дальнейшем обучающийся, с другой стороны, далее именуемые сторонами, заключили настоящий договор о нижеследующем. </w:t>
      </w:r>
      <w:proofErr w:type="gramEnd"/>
    </w:p>
    <w:p w:rsidR="00CA1929" w:rsidRPr="00CA1929" w:rsidRDefault="00CA1929" w:rsidP="00CA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29" w:rsidRPr="00CA1929" w:rsidRDefault="00CA1929" w:rsidP="00CA192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Предмет договора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89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  В соответствии с настоящим договором </w:t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освоить </w:t>
      </w:r>
      <w:bookmarkEnd w:id="0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по направлению подготовки педагогическое образование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направленности (профилю)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направленности (профиля)</w:t>
      </w:r>
      <w:proofErr w:type="gramEnd"/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реализуемую в</w:t>
      </w: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организации, осуществляющей образовательную деятельность)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пройти государственную итоговую аттестацию по указанной образовательной программе,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документ государственного образца о высшем образовании,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трудовой договор (контракт) с 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общеобразовательным учреждением или муниципальным дошкольным образовательным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муниципального образования «Город Биробиджан» Еврейской автономной области (далее муниципальное учреждение) и отработать в нем в течение  </w:t>
      </w:r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</w:t>
      </w:r>
      <w:r w:rsidRPr="00CA19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обязательной работы в учреждении, который равен сроку, в течение которого мэрия города предоставляла социальную выплату)</w:t>
      </w:r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мэрия города обязуется </w:t>
      </w:r>
      <w:bookmarkStart w:id="1" w:name="sub_68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</w:t>
      </w:r>
      <w:proofErr w:type="gramStart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дохода бюджета городского округа ежемесячно социальную выплату в размере 3000 (трех тысяч) рублей за исключением летних месяцев (июнь, июль, август).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Права и обязанности сторон</w:t>
      </w:r>
    </w:p>
    <w:p w:rsidR="00CA1929" w:rsidRPr="00CA1929" w:rsidRDefault="00CA1929" w:rsidP="00CA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2"/>
      <w:bookmarkEnd w:id="1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 Мэрия города вправе: 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"/>
      <w:bookmarkEnd w:id="2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 запрашивать у обучающегося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 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"/>
      <w:bookmarkEnd w:id="3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 рекомендовать </w:t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выпускной квалификационной работы (при наличии)</w:t>
      </w:r>
      <w:bookmarkStart w:id="5" w:name="sub_57"/>
      <w:bookmarkEnd w:id="4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Мэрия города  обязана: </w:t>
      </w:r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53"/>
      <w:bookmarkEnd w:id="5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bookmarkEnd w:id="6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выплачивать </w:t>
      </w:r>
      <w:proofErr w:type="gramStart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выплату в размере 3000 (трех тысяч) рублей  со дня вступления в силу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мэрии города о предоставлении социальной выплаты в течение всего периода обучения за исключением летних месяцев (июнь, июль, август);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54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8" w:name="sub_90"/>
      <w:bookmarkEnd w:id="7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обеспечить в соответствии с полученной квалификацией </w:t>
      </w:r>
      <w:bookmarkEnd w:id="8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гражданина в муниципальное учреждение</w:t>
      </w:r>
      <w:bookmarkStart w:id="9" w:name="sub_56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организовать прохождение обучающимся 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учебной, производственной и преддипломной практики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учебным планом;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обучающегося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изменений. </w:t>
      </w:r>
      <w:proofErr w:type="gramEnd"/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0"/>
      <w:bookmarkEnd w:id="9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2.3.Обучающийся вправе: </w:t>
      </w:r>
    </w:p>
    <w:p w:rsidR="00CA1929" w:rsidRPr="00CA1929" w:rsidRDefault="00CA1929" w:rsidP="00CA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67"/>
      <w:bookmarkEnd w:id="10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получать от мэрии города информацию о вакантных местах в муниципальных учреждениях; 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9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 в случае необходимости получать информацию о деятельности муниципального учреждения, в котором организовано прохождение практики в соответствии с учебным планом</w:t>
      </w:r>
      <w:bookmarkStart w:id="13" w:name="sub_118"/>
      <w:bookmarkEnd w:id="12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3"/>
    <w:p w:rsidR="00CA1929" w:rsidRPr="00CA1929" w:rsidRDefault="00CA1929" w:rsidP="00CA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Обучающийся обязан: </w:t>
      </w:r>
    </w:p>
    <w:bookmarkEnd w:id="11"/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4" w:name="sub_84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осваивать образовательную программу по направлению подготовки педагогическое образование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направленности (профилю)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1929">
        <w:rPr>
          <w:rFonts w:ascii="Times New Roman" w:eastAsia="Times New Roman" w:hAnsi="Times New Roman" w:cs="Times New Roman"/>
          <w:lang w:eastAsia="ru-RU"/>
        </w:rPr>
        <w:t>(наименование направленности  (профиля)</w:t>
      </w:r>
      <w:proofErr w:type="gramEnd"/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61"/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 предоставлять по требованию мэрии города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 </w:t>
      </w:r>
      <w:bookmarkStart w:id="16" w:name="sub_62"/>
      <w:bookmarkEnd w:id="15"/>
    </w:p>
    <w:p w:rsidR="00CA1929" w:rsidRPr="00CA1929" w:rsidRDefault="00CA1929" w:rsidP="00CA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проходить практику, организованную мэрией, в соответствии с учебным планом;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3"/>
      <w:bookmarkEnd w:id="16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 соблюдать нормативные акты организации, в которой организовано прохождение практики в соответствии с учебным планом; </w:t>
      </w:r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раза в год (к 01 марта и к 01 сентября) предоставлять в отдел образования мэрии города справку, подтверждающую обучение в образовательной организации высшего образования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«Педагогическое образование» 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направленности (профилю), указанной в пункте 2.4 настоящего договора;</w:t>
      </w:r>
    </w:p>
    <w:p w:rsidR="00CA1929" w:rsidRPr="00CA1929" w:rsidRDefault="00CA1929" w:rsidP="00CA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в случае перевода из одной образовательной организации высшего образования в другую, при условии продолжения </w:t>
      </w:r>
      <w:proofErr w:type="gramStart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</w:t>
      </w:r>
      <w:proofErr w:type="gramEnd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«Педагогическое образование»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направленности (профилю), указанному в пункте 2.4 настоящего договора, в течение 10 дней уведомить мэрию города;</w:t>
      </w:r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64"/>
      <w:bookmarkEnd w:id="17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 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документа государственного образца о высшем образовании в течение трех месяцев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трудовой договор (контракт) 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муниципальным учреждением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отработать  в  нем  в  течение  ______________________________________________________________</w:t>
      </w:r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</w:t>
      </w:r>
      <w:r w:rsidRPr="00CA19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обязательной работы в учреждении, который пропорционален сроку, в течение которого мэрия города предоставляла социальную выплату обучающемуся, но не более пяти лет).</w:t>
      </w:r>
    </w:p>
    <w:p w:rsidR="00CA1929" w:rsidRPr="00CA1929" w:rsidRDefault="00CA1929" w:rsidP="00CA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неустройства на работу вся сумма денежных средств, которую обучающийся получал в период обучения, подлежит возврату в бюджет городского округа в течение 6 месяцев после окончания обучения.</w:t>
      </w:r>
      <w:proofErr w:type="gramEnd"/>
    </w:p>
    <w:p w:rsidR="00CA1929" w:rsidRPr="00CA1929" w:rsidRDefault="00CA1929" w:rsidP="00C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увольнения по собственной инициативе до истечения срока обязательной работы в муниципальном учреждении, специалист обязан вернуть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городского округа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средства, сумма которых пропорциональна периоду неотработанного времени в муниципальном учреждении и должна быть возвращена в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6 месяцев после увольнения;</w:t>
      </w:r>
    </w:p>
    <w:p w:rsidR="00CA1929" w:rsidRPr="00CA1929" w:rsidRDefault="00CA1929" w:rsidP="00CA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66"/>
      <w:bookmarkEnd w:id="18"/>
      <w:proofErr w:type="gramStart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в случае досрочного прекращения образовательных отношений в связи с отчислением обучающегося из образовательной организации высшего образования по инициативе обучающегося или по инициативе образовательной организации высшего образования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</w:t>
      </w:r>
      <w:proofErr w:type="gramEnd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его незаконное зачисление в образовательную организацию, вся сумма полученных денежных средств подлежит возврату </w:t>
      </w:r>
      <w:proofErr w:type="gramStart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городского округа в течение 6 месяцев после отчисления;</w:t>
      </w:r>
    </w:p>
    <w:p w:rsidR="00CA1929" w:rsidRPr="00CA1929" w:rsidRDefault="00CA1929" w:rsidP="00CA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 случае досрочного прекращения образовательных отношений в связи с отчислением обучающегося из образовательной организации высшего образования по обстоятельствам, не зависящим от воли обучающегося и организации высшего образования, обучающийся освобождается от возврата денежных средств, полученных в период обучения.</w:t>
      </w:r>
      <w:proofErr w:type="gramEnd"/>
    </w:p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л) уведомить мэрию города об изменении фамилии, имени, отчества, паспортных данных, банковских реквизитов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bookmarkEnd w:id="19"/>
    <w:p w:rsidR="00CA1929" w:rsidRPr="00CA1929" w:rsidRDefault="00CA1929" w:rsidP="00CA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29" w:rsidRPr="00CA1929" w:rsidRDefault="00CA1929" w:rsidP="00CA192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0" w:name="sub_75"/>
      <w:r w:rsidRPr="00CA1929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Ответственность сторон</w:t>
      </w:r>
      <w:bookmarkEnd w:id="20"/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69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Федерации. 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4"/>
      <w:bookmarkEnd w:id="21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 Основаниями для </w:t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</w:t>
      </w:r>
      <w:proofErr w:type="gramEnd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от исполнения обязательств по трудоустройству являются:</w:t>
      </w:r>
    </w:p>
    <w:p w:rsidR="00CA1929" w:rsidRPr="00CA1929" w:rsidRDefault="00CA1929" w:rsidP="00CA1929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70"/>
      <w:bookmarkEnd w:id="22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 наличие заболеваний, препятствующих трудоустройству в муниципальное учреждение. </w:t>
      </w:r>
      <w:bookmarkStart w:id="24" w:name="sub_72"/>
      <w:bookmarkEnd w:id="23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5" w:name="sub_73"/>
      <w:bookmarkEnd w:id="24"/>
    </w:p>
    <w:bookmarkEnd w:id="25"/>
    <w:p w:rsidR="00CA1929" w:rsidRPr="00CA1929" w:rsidRDefault="00CA1929" w:rsidP="00CA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29" w:rsidRPr="00CA1929" w:rsidRDefault="00CA1929" w:rsidP="00CA192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82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 действия договора, основания его досрочного прекращения</w:t>
      </w:r>
      <w:bookmarkEnd w:id="26"/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76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 Настоящий договор вступает в силу </w:t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и действует </w:t>
      </w:r>
      <w:proofErr w:type="gramStart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исполнения каждой из сторон своих обязательств. 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81"/>
      <w:bookmarkEnd w:id="27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 Основаниями для досрочного прекращения настоящего договора являются: 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 </w:t>
      </w: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обучающегося  из образовательной организации высшего образования до окончания получения им высшего образования;</w:t>
      </w:r>
      <w:r w:rsidRPr="00CA192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bookmarkStart w:id="29" w:name="sub_80"/>
      <w:bookmarkEnd w:id="28"/>
      <w:r w:rsidRPr="00C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предоставления справки, указанной в пункте 2.4 настоящего договора;</w:t>
      </w: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наступление и (или) обнаружение обстоятельств (медицинские или иные показания), препятствующих трудоустройству гражданина в муниципальное учреждение.</w:t>
      </w:r>
      <w:bookmarkStart w:id="30" w:name="sub_85"/>
      <w:bookmarkEnd w:id="29"/>
    </w:p>
    <w:p w:rsidR="00CA1929" w:rsidRPr="00CA1929" w:rsidRDefault="00CA1929" w:rsidP="00CA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29" w:rsidRPr="00CA1929" w:rsidRDefault="00CA1929" w:rsidP="00CA192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Заключительные положения</w:t>
      </w:r>
      <w:bookmarkEnd w:id="30"/>
    </w:p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83"/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 Изменения, вносимые в настоящий договор, оформляются дополнительными соглашениями к нему. </w:t>
      </w:r>
    </w:p>
    <w:bookmarkEnd w:id="31"/>
    <w:p w:rsidR="00CA1929" w:rsidRPr="00CA1929" w:rsidRDefault="00CA1929" w:rsidP="00CA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 Настоящий договор составлен в ____ экземплярах, имеющих одинаковую силу, по одному экземпляру для каждой из сторон. </w:t>
      </w:r>
    </w:p>
    <w:p w:rsidR="00CA1929" w:rsidRPr="00CA1929" w:rsidRDefault="00CA1929" w:rsidP="00CA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86"/>
      <w:bookmarkStart w:id="33" w:name="_GoBack"/>
      <w:bookmarkEnd w:id="14"/>
      <w:bookmarkEnd w:id="33"/>
    </w:p>
    <w:p w:rsidR="00CA1929" w:rsidRPr="00CA1929" w:rsidRDefault="00CA1929" w:rsidP="00CA19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Адреса и платежные реквизиты сторон</w:t>
      </w:r>
    </w:p>
    <w:p w:rsidR="00CA1929" w:rsidRPr="00CA1929" w:rsidRDefault="00CA1929" w:rsidP="00CA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9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522"/>
        <w:gridCol w:w="8"/>
      </w:tblGrid>
      <w:tr w:rsidR="00CA1929" w:rsidRPr="00CA1929" w:rsidTr="00676AAE">
        <w:trPr>
          <w:gridAfter w:val="1"/>
          <w:wAfter w:w="8" w:type="dxa"/>
        </w:trPr>
        <w:tc>
          <w:tcPr>
            <w:tcW w:w="4400" w:type="dxa"/>
            <w:hideMark/>
          </w:tcPr>
          <w:p w:rsidR="00CA1929" w:rsidRPr="00CA1929" w:rsidRDefault="00CA1929" w:rsidP="00C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Мэрия города:</w:t>
            </w:r>
          </w:p>
        </w:tc>
        <w:tc>
          <w:tcPr>
            <w:tcW w:w="4522" w:type="dxa"/>
            <w:hideMark/>
          </w:tcPr>
          <w:p w:rsidR="00CA1929" w:rsidRPr="00CA1929" w:rsidRDefault="00CA1929" w:rsidP="00C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</w:p>
          <w:p w:rsidR="00CA1929" w:rsidRPr="00CA1929" w:rsidRDefault="00CA1929" w:rsidP="00C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или законный представитель,</w:t>
            </w: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если гражданин является несовершеннолетним</w:t>
            </w: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A1929" w:rsidRPr="00CA1929" w:rsidTr="00676AAE">
        <w:trPr>
          <w:trHeight w:val="1245"/>
        </w:trPr>
        <w:tc>
          <w:tcPr>
            <w:tcW w:w="4400" w:type="dxa"/>
            <w:hideMark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Мэрия города муниципального образования «Город Биробиджан»  Еврейской автономной области в лице мэра города  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929">
              <w:rPr>
                <w:rFonts w:ascii="Times New Roman" w:eastAsia="Times New Roman" w:hAnsi="Times New Roman" w:cs="Times New Roman"/>
                <w:sz w:val="18"/>
                <w:szCs w:val="18"/>
              </w:rPr>
              <w:t>(ФИО мэра города)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(фамилия, имя, отчество)</w:t>
            </w:r>
          </w:p>
        </w:tc>
      </w:tr>
      <w:tr w:rsidR="00CA1929" w:rsidRPr="00CA1929" w:rsidTr="00676AAE">
        <w:trPr>
          <w:gridAfter w:val="1"/>
          <w:wAfter w:w="8" w:type="dxa"/>
        </w:trPr>
        <w:tc>
          <w:tcPr>
            <w:tcW w:w="4400" w:type="dxa"/>
            <w:hideMark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679016, Еврейской автономной области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Биробиджан, ул. Ленина, 29   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522" w:type="dxa"/>
            <w:hideMark/>
          </w:tcPr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(серия и номер паспорта, когда и кем выдан)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929" w:rsidRPr="00CA1929" w:rsidTr="00676AAE">
        <w:trPr>
          <w:gridAfter w:val="1"/>
          <w:wAfter w:w="8" w:type="dxa"/>
        </w:trPr>
        <w:tc>
          <w:tcPr>
            <w:tcW w:w="4400" w:type="dxa"/>
            <w:hideMark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Платежные реквизиты:                                                                     </w:t>
            </w:r>
          </w:p>
        </w:tc>
        <w:tc>
          <w:tcPr>
            <w:tcW w:w="4522" w:type="dxa"/>
            <w:hideMark/>
          </w:tcPr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929" w:rsidRPr="00CA1929" w:rsidTr="00676AAE">
        <w:trPr>
          <w:gridAfter w:val="1"/>
          <w:wAfter w:w="8" w:type="dxa"/>
        </w:trPr>
        <w:tc>
          <w:tcPr>
            <w:tcW w:w="4400" w:type="dxa"/>
            <w:hideMark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7901525782  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 790101001 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 049923001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2" w:type="dxa"/>
            <w:hideMark/>
          </w:tcPr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(местонахождение)</w:t>
            </w:r>
          </w:p>
        </w:tc>
      </w:tr>
      <w:tr w:rsidR="00CA1929" w:rsidRPr="00CA1929" w:rsidTr="00676AAE">
        <w:trPr>
          <w:gridAfter w:val="1"/>
          <w:wAfter w:w="8" w:type="dxa"/>
        </w:trPr>
        <w:tc>
          <w:tcPr>
            <w:tcW w:w="4400" w:type="dxa"/>
            <w:hideMark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/счет 40204810100000000023  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ГРКЦ ГУ Банка России по ЕАО </w:t>
            </w:r>
            <w:proofErr w:type="spellStart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иробиджан</w:t>
            </w:r>
            <w:proofErr w:type="spellEnd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4522" w:type="dxa"/>
            <w:hideMark/>
          </w:tcPr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proofErr w:type="gramStart"/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CA1929" w:rsidRPr="00CA1929" w:rsidTr="00676AAE">
        <w:trPr>
          <w:gridAfter w:val="1"/>
          <w:wAfter w:w="8" w:type="dxa"/>
        </w:trPr>
        <w:tc>
          <w:tcPr>
            <w:tcW w:w="4400" w:type="dxa"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Л/счет 03783600020 в УФК по </w:t>
            </w:r>
            <w:proofErr w:type="gramStart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Еврейской</w:t>
            </w:r>
            <w:proofErr w:type="gramEnd"/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автономной области (мэрия города) </w:t>
            </w: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522" w:type="dxa"/>
          </w:tcPr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/___________________/</w:t>
            </w:r>
          </w:p>
          <w:p w:rsidR="00CA1929" w:rsidRPr="00CA1929" w:rsidRDefault="00CA1929" w:rsidP="00C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Start"/>
            <w:r w:rsidRPr="00CA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CA1929" w:rsidRPr="00CA1929" w:rsidTr="00676AAE">
        <w:trPr>
          <w:gridAfter w:val="1"/>
          <w:wAfter w:w="8" w:type="dxa"/>
        </w:trPr>
        <w:tc>
          <w:tcPr>
            <w:tcW w:w="4400" w:type="dxa"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9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22" w:type="dxa"/>
          </w:tcPr>
          <w:p w:rsidR="00CA1929" w:rsidRPr="00CA1929" w:rsidRDefault="00CA1929" w:rsidP="00C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32"/>
    </w:tbl>
    <w:p w:rsidR="00CA1929" w:rsidRPr="00CA1929" w:rsidRDefault="00CA1929" w:rsidP="00CA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29" w:rsidRPr="00CA1929" w:rsidRDefault="00CA1929" w:rsidP="00CA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FF" w:rsidRDefault="00EB20FF"/>
    <w:sectPr w:rsidR="00EB20FF" w:rsidSect="007439CD">
      <w:headerReference w:type="even" r:id="rId5"/>
      <w:headerReference w:type="default" r:id="rId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32" w:rsidRDefault="00CA19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D32" w:rsidRDefault="00CA19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32" w:rsidRPr="009E6ED3" w:rsidRDefault="00CA192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E6ED3">
      <w:rPr>
        <w:rStyle w:val="a5"/>
        <w:sz w:val="24"/>
        <w:szCs w:val="24"/>
      </w:rPr>
      <w:fldChar w:fldCharType="begin"/>
    </w:r>
    <w:r w:rsidRPr="009E6ED3">
      <w:rPr>
        <w:rStyle w:val="a5"/>
        <w:sz w:val="24"/>
        <w:szCs w:val="24"/>
      </w:rPr>
      <w:instrText xml:space="preserve">PAGE  </w:instrText>
    </w:r>
    <w:r w:rsidRPr="009E6ED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9E6ED3">
      <w:rPr>
        <w:rStyle w:val="a5"/>
        <w:sz w:val="24"/>
        <w:szCs w:val="24"/>
      </w:rPr>
      <w:fldChar w:fldCharType="end"/>
    </w:r>
  </w:p>
  <w:p w:rsidR="000F3D32" w:rsidRDefault="00CA1929" w:rsidP="00CD589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9"/>
    <w:rsid w:val="00CA1929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929"/>
  </w:style>
  <w:style w:type="character" w:styleId="a5">
    <w:name w:val="page number"/>
    <w:basedOn w:val="a0"/>
    <w:rsid w:val="00CA1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929"/>
  </w:style>
  <w:style w:type="character" w:styleId="a5">
    <w:name w:val="page number"/>
    <w:basedOn w:val="a0"/>
    <w:rsid w:val="00CA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</dc:creator>
  <cp:lastModifiedBy>Ucheb</cp:lastModifiedBy>
  <cp:revision>1</cp:revision>
  <dcterms:created xsi:type="dcterms:W3CDTF">2017-03-13T01:25:00Z</dcterms:created>
  <dcterms:modified xsi:type="dcterms:W3CDTF">2017-03-13T01:30:00Z</dcterms:modified>
</cp:coreProperties>
</file>